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BD" w:rsidRDefault="009E7972" w:rsidP="00AD29BD">
      <w:pPr>
        <w:ind w:firstLineChars="550" w:firstLine="1760"/>
        <w:rPr>
          <w:rFonts w:ascii="黑体" w:eastAsia="黑体" w:hAnsi="黑体" w:hint="eastAsia"/>
          <w:sz w:val="32"/>
          <w:szCs w:val="32"/>
        </w:rPr>
      </w:pPr>
      <w:bookmarkStart w:id="0" w:name="_Toc422256247"/>
      <w:bookmarkStart w:id="1" w:name="_Toc424862763"/>
      <w:bookmarkStart w:id="2" w:name="_Toc426922984"/>
      <w:proofErr w:type="gramStart"/>
      <w:r>
        <w:rPr>
          <w:rFonts w:ascii="黑体" w:eastAsia="黑体" w:hAnsi="黑体" w:hint="eastAsia"/>
          <w:sz w:val="32"/>
          <w:szCs w:val="32"/>
        </w:rPr>
        <w:t>微课在</w:t>
      </w:r>
      <w:proofErr w:type="gramEnd"/>
      <w:r>
        <w:rPr>
          <w:rFonts w:ascii="黑体" w:eastAsia="黑体" w:hAnsi="黑体" w:hint="eastAsia"/>
          <w:sz w:val="32"/>
          <w:szCs w:val="32"/>
        </w:rPr>
        <w:t>高中生物</w:t>
      </w:r>
      <w:r w:rsidR="00AD29BD">
        <w:rPr>
          <w:rFonts w:ascii="黑体" w:eastAsia="黑体" w:hAnsi="黑体" w:hint="eastAsia"/>
          <w:sz w:val="32"/>
          <w:szCs w:val="32"/>
        </w:rPr>
        <w:t>实验</w:t>
      </w:r>
      <w:r>
        <w:rPr>
          <w:rFonts w:ascii="黑体" w:eastAsia="黑体" w:hAnsi="黑体" w:hint="eastAsia"/>
          <w:sz w:val="32"/>
          <w:szCs w:val="32"/>
        </w:rPr>
        <w:t>教学</w:t>
      </w:r>
      <w:r w:rsidR="00AD29BD">
        <w:rPr>
          <w:rFonts w:ascii="黑体" w:eastAsia="黑体" w:hAnsi="黑体" w:hint="eastAsia"/>
          <w:sz w:val="32"/>
          <w:szCs w:val="32"/>
        </w:rPr>
        <w:t>中</w:t>
      </w:r>
      <w:r w:rsidRPr="009E7972">
        <w:rPr>
          <w:rFonts w:ascii="黑体" w:eastAsia="黑体" w:hAnsi="黑体" w:hint="eastAsia"/>
          <w:sz w:val="32"/>
          <w:szCs w:val="32"/>
        </w:rPr>
        <w:t>的应用</w:t>
      </w:r>
    </w:p>
    <w:p w:rsidR="00AD29BD" w:rsidRDefault="00E34E38" w:rsidP="00E34E38">
      <w:pPr>
        <w:ind w:firstLineChars="700" w:firstLine="19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以</w:t>
      </w:r>
      <w:r w:rsidR="00AD29BD" w:rsidRPr="009E7972">
        <w:rPr>
          <w:rFonts w:ascii="宋体" w:hAnsi="宋体" w:cs="宋体" w:hint="eastAsia"/>
          <w:kern w:val="0"/>
          <w:sz w:val="28"/>
          <w:szCs w:val="28"/>
        </w:rPr>
        <w:t>“尝试探索</w:t>
      </w:r>
      <w:r w:rsidR="00AD29BD" w:rsidRPr="009E7972">
        <w:rPr>
          <w:rFonts w:ascii="宋体" w:hAnsi="宋体" w:cs="宋体"/>
          <w:kern w:val="0"/>
          <w:sz w:val="28"/>
          <w:szCs w:val="28"/>
        </w:rPr>
        <w:t>2,4-D</w:t>
      </w:r>
      <w:r w:rsidR="00AD29BD" w:rsidRPr="009E7972">
        <w:rPr>
          <w:rFonts w:ascii="宋体" w:hAnsi="宋体" w:cs="宋体" w:hint="eastAsia"/>
          <w:kern w:val="0"/>
          <w:sz w:val="28"/>
          <w:szCs w:val="28"/>
        </w:rPr>
        <w:t>促进洋葱生根的</w:t>
      </w:r>
      <w:proofErr w:type="gramStart"/>
      <w:r w:rsidR="00AD29BD" w:rsidRPr="009E7972">
        <w:rPr>
          <w:rFonts w:ascii="宋体" w:hAnsi="宋体" w:cs="宋体" w:hint="eastAsia"/>
          <w:kern w:val="0"/>
          <w:sz w:val="28"/>
          <w:szCs w:val="28"/>
        </w:rPr>
        <w:t>最</w:t>
      </w:r>
      <w:proofErr w:type="gramEnd"/>
      <w:r w:rsidR="00AD29BD" w:rsidRPr="009E7972">
        <w:rPr>
          <w:rFonts w:ascii="宋体" w:hAnsi="宋体" w:cs="宋体" w:hint="eastAsia"/>
          <w:kern w:val="0"/>
          <w:sz w:val="28"/>
          <w:szCs w:val="28"/>
        </w:rPr>
        <w:t>适浓度”为例</w:t>
      </w:r>
    </w:p>
    <w:p w:rsidR="00AD29BD" w:rsidRPr="00AD29BD" w:rsidRDefault="00AD29BD" w:rsidP="00E34E38">
      <w:pPr>
        <w:ind w:firstLineChars="2371" w:firstLine="6639"/>
        <w:rPr>
          <w:rFonts w:ascii="楷体" w:eastAsia="楷体" w:hAnsi="楷体" w:cs="宋体" w:hint="eastAsia"/>
          <w:kern w:val="0"/>
          <w:sz w:val="28"/>
          <w:szCs w:val="28"/>
        </w:rPr>
      </w:pPr>
      <w:bookmarkStart w:id="3" w:name="_GoBack"/>
      <w:bookmarkEnd w:id="3"/>
      <w:r w:rsidRPr="00AD29BD">
        <w:rPr>
          <w:rFonts w:ascii="楷体" w:eastAsia="楷体" w:hAnsi="楷体" w:cs="宋体" w:hint="eastAsia"/>
          <w:kern w:val="0"/>
          <w:sz w:val="28"/>
          <w:szCs w:val="28"/>
        </w:rPr>
        <w:t>廖春燕</w:t>
      </w:r>
    </w:p>
    <w:p w:rsidR="00AD29BD" w:rsidRPr="00AD29BD" w:rsidRDefault="00AD29BD" w:rsidP="00AD29BD">
      <w:pPr>
        <w:ind w:firstLineChars="2200" w:firstLine="6160"/>
        <w:rPr>
          <w:rFonts w:ascii="楷体" w:eastAsia="楷体" w:hAnsi="楷体" w:hint="eastAsia"/>
          <w:sz w:val="32"/>
          <w:szCs w:val="32"/>
        </w:rPr>
      </w:pPr>
      <w:r w:rsidRPr="00AD29BD">
        <w:rPr>
          <w:rFonts w:ascii="楷体" w:eastAsia="楷体" w:hAnsi="楷体" w:cs="宋体" w:hint="eastAsia"/>
          <w:kern w:val="0"/>
          <w:sz w:val="28"/>
          <w:szCs w:val="28"/>
        </w:rPr>
        <w:t>福建省南平一中</w:t>
      </w:r>
    </w:p>
    <w:p w:rsidR="009E7972" w:rsidRPr="003E19EE" w:rsidRDefault="009E7972" w:rsidP="003E19EE">
      <w:pPr>
        <w:ind w:firstLine="422"/>
        <w:rPr>
          <w:rFonts w:asciiTheme="minorEastAsia" w:eastAsiaTheme="minorEastAsia" w:hAnsiTheme="minorEastAsia" w:hint="eastAsia"/>
          <w:sz w:val="21"/>
          <w:szCs w:val="21"/>
        </w:rPr>
      </w:pPr>
      <w:r w:rsidRPr="003E19EE">
        <w:rPr>
          <w:rFonts w:asciiTheme="minorEastAsia" w:eastAsiaTheme="minorEastAsia" w:hAnsiTheme="minorEastAsia" w:hint="eastAsia"/>
          <w:b/>
          <w:bCs/>
          <w:kern w:val="44"/>
          <w:sz w:val="21"/>
          <w:szCs w:val="21"/>
        </w:rPr>
        <w:t>[</w:t>
      </w:r>
      <w:r w:rsidRPr="003E19EE">
        <w:rPr>
          <w:rFonts w:asciiTheme="minorEastAsia" w:eastAsiaTheme="minorEastAsia" w:hAnsiTheme="minorEastAsia" w:hint="eastAsia"/>
          <w:b/>
          <w:bCs/>
          <w:kern w:val="44"/>
          <w:sz w:val="21"/>
          <w:szCs w:val="21"/>
        </w:rPr>
        <w:t>摘要</w:t>
      </w:r>
      <w:r w:rsidRPr="003E19EE">
        <w:rPr>
          <w:rFonts w:asciiTheme="minorEastAsia" w:eastAsiaTheme="minorEastAsia" w:hAnsiTheme="minorEastAsia" w:hint="eastAsia"/>
          <w:b/>
          <w:bCs/>
          <w:kern w:val="44"/>
          <w:sz w:val="21"/>
          <w:szCs w:val="21"/>
        </w:rPr>
        <w:t>]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高中生物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的概念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较多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，不少概念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是微观的、抽象的，学生一旦有不懂的知识点，利用教材进行自主学习有一定的困难。</w:t>
      </w:r>
      <w:proofErr w:type="gramStart"/>
      <w:r w:rsidRPr="003E19EE">
        <w:rPr>
          <w:rFonts w:asciiTheme="minorEastAsia" w:eastAsiaTheme="minorEastAsia" w:hAnsiTheme="minorEastAsia" w:hint="eastAsia"/>
          <w:sz w:val="21"/>
          <w:szCs w:val="21"/>
        </w:rPr>
        <w:t>微课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是</w:t>
      </w:r>
      <w:proofErr w:type="gramEnd"/>
      <w:r w:rsidRPr="003E19EE">
        <w:rPr>
          <w:rFonts w:asciiTheme="minorEastAsia" w:eastAsiaTheme="minorEastAsia" w:hAnsiTheme="minorEastAsia" w:hint="eastAsia"/>
          <w:sz w:val="21"/>
          <w:szCs w:val="21"/>
        </w:rPr>
        <w:t>一种教学资源，教师利用深入浅出的教学语言讲解知识点，并添加与教学相配套的微练习，录制而成的教学视频，可供学生自主学习。笔者结合高中生物学科的特点，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以</w:t>
      </w:r>
      <w:r w:rsidR="003E19EE"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“尝试探索</w:t>
      </w:r>
      <w:r w:rsidR="003E19EE" w:rsidRPr="009E7972">
        <w:rPr>
          <w:rFonts w:asciiTheme="minorEastAsia" w:eastAsiaTheme="minorEastAsia" w:hAnsiTheme="minorEastAsia" w:cs="宋体"/>
          <w:kern w:val="0"/>
          <w:sz w:val="21"/>
          <w:szCs w:val="21"/>
        </w:rPr>
        <w:t>2,4-D</w:t>
      </w:r>
      <w:r w:rsidR="003E19EE"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促进洋葱生根的</w:t>
      </w:r>
      <w:proofErr w:type="gramStart"/>
      <w:r w:rsidR="003E19EE"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最</w:t>
      </w:r>
      <w:proofErr w:type="gramEnd"/>
      <w:r w:rsidR="003E19EE"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适浓度”</w:t>
      </w:r>
      <w:proofErr w:type="gramStart"/>
      <w:r w:rsidR="003E19EE"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微课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为例</w:t>
      </w:r>
      <w:proofErr w:type="gramEnd"/>
      <w:r w:rsidRPr="003E19EE">
        <w:rPr>
          <w:rFonts w:asciiTheme="minorEastAsia" w:eastAsiaTheme="minorEastAsia" w:hAnsiTheme="minorEastAsia" w:hint="eastAsia"/>
          <w:sz w:val="21"/>
          <w:szCs w:val="21"/>
        </w:rPr>
        <w:t>，</w:t>
      </w:r>
      <w:proofErr w:type="gramStart"/>
      <w:r w:rsidRPr="003E19EE">
        <w:rPr>
          <w:rFonts w:asciiTheme="minorEastAsia" w:eastAsiaTheme="minorEastAsia" w:hAnsiTheme="minorEastAsia" w:hint="eastAsia"/>
          <w:sz w:val="21"/>
          <w:szCs w:val="21"/>
        </w:rPr>
        <w:t>谈谈微课在</w:t>
      </w:r>
      <w:proofErr w:type="gramEnd"/>
      <w:r w:rsidRPr="003E19EE">
        <w:rPr>
          <w:rFonts w:asciiTheme="minorEastAsia" w:eastAsiaTheme="minorEastAsia" w:hAnsiTheme="minorEastAsia" w:hint="eastAsia"/>
          <w:sz w:val="21"/>
          <w:szCs w:val="21"/>
        </w:rPr>
        <w:t>高中生物</w:t>
      </w:r>
      <w:r w:rsidR="003E19EE">
        <w:rPr>
          <w:rFonts w:asciiTheme="minorEastAsia" w:eastAsiaTheme="minorEastAsia" w:hAnsiTheme="minorEastAsia" w:hint="eastAsia"/>
          <w:sz w:val="21"/>
          <w:szCs w:val="21"/>
        </w:rPr>
        <w:t>实验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教学的中应用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9E7972" w:rsidRPr="003E19EE" w:rsidRDefault="009E7972" w:rsidP="009E7972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3E19EE">
        <w:rPr>
          <w:rFonts w:asciiTheme="minorEastAsia" w:eastAsiaTheme="minorEastAsia" w:hAnsiTheme="minorEastAsia" w:hint="eastAsia"/>
          <w:sz w:val="21"/>
          <w:szCs w:val="21"/>
        </w:rPr>
        <w:t>关键词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：</w:t>
      </w:r>
      <w:proofErr w:type="gramStart"/>
      <w:r w:rsidRPr="003E19EE">
        <w:rPr>
          <w:rFonts w:asciiTheme="minorEastAsia" w:eastAsiaTheme="minorEastAsia" w:hAnsiTheme="minorEastAsia" w:hint="eastAsia"/>
          <w:sz w:val="21"/>
          <w:szCs w:val="21"/>
        </w:rPr>
        <w:t>微课</w:t>
      </w:r>
      <w:proofErr w:type="gramEnd"/>
      <w:r w:rsidRPr="003E19EE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="003E19EE">
        <w:rPr>
          <w:rFonts w:asciiTheme="minorEastAsia" w:eastAsiaTheme="minorEastAsia" w:hAnsiTheme="minorEastAsia" w:hint="eastAsia"/>
          <w:sz w:val="21"/>
          <w:szCs w:val="21"/>
        </w:rPr>
        <w:t xml:space="preserve">实验教学    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自主学习</w:t>
      </w:r>
      <w:r w:rsidRPr="003E19EE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9E7972" w:rsidRPr="003E19EE" w:rsidRDefault="009E7972" w:rsidP="003E19EE">
      <w:pPr>
        <w:ind w:firstLineChars="250" w:firstLine="525"/>
        <w:rPr>
          <w:rFonts w:asciiTheme="minorEastAsia" w:eastAsiaTheme="minorEastAsia" w:hAnsiTheme="minorEastAsia"/>
          <w:sz w:val="21"/>
          <w:szCs w:val="21"/>
        </w:rPr>
      </w:pPr>
      <w:proofErr w:type="gramStart"/>
      <w:r w:rsidRPr="003E19EE">
        <w:rPr>
          <w:rFonts w:asciiTheme="minorEastAsia" w:eastAsiaTheme="minorEastAsia" w:hAnsiTheme="minorEastAsia" w:hint="eastAsia"/>
          <w:sz w:val="21"/>
          <w:szCs w:val="21"/>
        </w:rPr>
        <w:t>微课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是</w:t>
      </w:r>
      <w:proofErr w:type="gramEnd"/>
      <w:r w:rsidRPr="003E19EE">
        <w:rPr>
          <w:rFonts w:asciiTheme="minorEastAsia" w:eastAsiaTheme="minorEastAsia" w:hAnsiTheme="minorEastAsia" w:hint="eastAsia"/>
          <w:sz w:val="21"/>
          <w:szCs w:val="21"/>
        </w:rPr>
        <w:t>一种依赖于网络的新型教学资源，利用</w:t>
      </w:r>
      <w:r w:rsidRPr="003E19EE">
        <w:rPr>
          <w:rFonts w:asciiTheme="minorEastAsia" w:eastAsiaTheme="minorEastAsia" w:hAnsiTheme="minorEastAsia"/>
          <w:sz w:val="21"/>
          <w:szCs w:val="21"/>
        </w:rPr>
        <w:t>PPT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或实物、模型等等形式，围绕着教学计划中的某一个单元，或某一专题，划分成若干个小而具体的教学内容，针对一个个小的教学内容，教师精心设计，利用深入浅出，简洁明了的教学语言讲解教学</w:t>
      </w:r>
      <w:r w:rsidR="00AD29BD" w:rsidRPr="003E19EE">
        <w:rPr>
          <w:rFonts w:asciiTheme="minorEastAsia" w:eastAsiaTheme="minorEastAsia" w:hAnsiTheme="minorEastAsia" w:hint="eastAsia"/>
          <w:sz w:val="21"/>
          <w:szCs w:val="21"/>
        </w:rPr>
        <w:t>内容，并添加与教学相配套的微练习，录制而成的若干个教学视频，</w:t>
      </w:r>
      <w:proofErr w:type="gramStart"/>
      <w:r w:rsidR="00AD29BD" w:rsidRPr="003E19EE">
        <w:rPr>
          <w:rFonts w:asciiTheme="minorEastAsia" w:eastAsiaTheme="minorEastAsia" w:hAnsiTheme="minorEastAsia" w:hint="eastAsia"/>
          <w:sz w:val="21"/>
          <w:szCs w:val="21"/>
        </w:rPr>
        <w:t>每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个微</w:t>
      </w:r>
      <w:r w:rsidR="00AD29BD" w:rsidRPr="003E19EE">
        <w:rPr>
          <w:rFonts w:asciiTheme="minorEastAsia" w:eastAsiaTheme="minorEastAsia" w:hAnsiTheme="minorEastAsia" w:hint="eastAsia"/>
          <w:sz w:val="21"/>
          <w:szCs w:val="21"/>
        </w:rPr>
        <w:t>课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的</w:t>
      </w:r>
      <w:proofErr w:type="gramEnd"/>
      <w:r w:rsidRPr="003E19EE">
        <w:rPr>
          <w:rFonts w:asciiTheme="minorEastAsia" w:eastAsiaTheme="minorEastAsia" w:hAnsiTheme="minorEastAsia" w:hint="eastAsia"/>
          <w:sz w:val="21"/>
          <w:szCs w:val="21"/>
        </w:rPr>
        <w:t>时长为</w:t>
      </w:r>
      <w:r w:rsidRPr="003E19EE">
        <w:rPr>
          <w:rFonts w:asciiTheme="minorEastAsia" w:eastAsiaTheme="minorEastAsia" w:hAnsiTheme="minorEastAsia"/>
          <w:sz w:val="21"/>
          <w:szCs w:val="21"/>
        </w:rPr>
        <w:t>5-10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分钟，一般不超过</w:t>
      </w:r>
      <w:r w:rsidRPr="003E19EE">
        <w:rPr>
          <w:rFonts w:asciiTheme="minorEastAsia" w:eastAsiaTheme="minorEastAsia" w:hAnsiTheme="minorEastAsia"/>
          <w:sz w:val="21"/>
          <w:szCs w:val="21"/>
        </w:rPr>
        <w:t>10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分钟，将教学视频按照一定的顺序排列组合在一起，或直接拷贝给学生，或上传到互联网，便于学生自主学习</w:t>
      </w:r>
      <w:r w:rsidR="00AD29BD" w:rsidRPr="003E19EE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bookmarkEnd w:id="0"/>
    <w:bookmarkEnd w:id="1"/>
    <w:bookmarkEnd w:id="2"/>
    <w:p w:rsidR="009E7972" w:rsidRPr="003E19EE" w:rsidRDefault="009E7972" w:rsidP="003E19EE">
      <w:pPr>
        <w:ind w:firstLine="420"/>
        <w:rPr>
          <w:rFonts w:asciiTheme="minorEastAsia" w:eastAsiaTheme="minorEastAsia" w:hAnsiTheme="minorEastAsia" w:cs="宋体" w:hint="eastAsia"/>
          <w:kern w:val="0"/>
          <w:sz w:val="21"/>
          <w:szCs w:val="21"/>
        </w:rPr>
      </w:pPr>
      <w:r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笔者认为，</w:t>
      </w:r>
      <w:proofErr w:type="gramStart"/>
      <w:r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微课能够</w:t>
      </w:r>
      <w:proofErr w:type="gramEnd"/>
      <w:r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满足学生在课堂外的自主学习的需要，但是，如果没有问题引导学生思考，学生仍旧不能很好地掌握知识，</w:t>
      </w:r>
      <w:r w:rsidR="00AD29BD"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这就有必要设计</w:t>
      </w:r>
      <w:r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导学单</w:t>
      </w:r>
      <w:r w:rsidR="00AD29BD"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，在</w:t>
      </w:r>
      <w:proofErr w:type="gramStart"/>
      <w:r w:rsidR="00AD29BD"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导学单</w:t>
      </w:r>
      <w:r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的</w:t>
      </w:r>
      <w:proofErr w:type="gramEnd"/>
      <w:r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指导下，</w:t>
      </w:r>
      <w:r w:rsidR="00AD29BD"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学生</w:t>
      </w:r>
      <w:r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能够</w:t>
      </w:r>
      <w:r w:rsidR="00AD29BD"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 xml:space="preserve">充分地思考，同时也能及时的自我检测，了解自己的理解误区。 </w:t>
      </w:r>
    </w:p>
    <w:p w:rsidR="003E19EE" w:rsidRDefault="00AD29BD" w:rsidP="003E19EE">
      <w:pPr>
        <w:ind w:firstLine="420"/>
        <w:rPr>
          <w:rFonts w:asciiTheme="minorEastAsia" w:eastAsiaTheme="minorEastAsia" w:hAnsiTheme="minorEastAsia" w:cs="宋体" w:hint="eastAsia"/>
          <w:kern w:val="0"/>
          <w:sz w:val="21"/>
          <w:szCs w:val="21"/>
        </w:rPr>
      </w:pPr>
      <w:r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现以</w:t>
      </w:r>
      <w:r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必修三第</w:t>
      </w:r>
      <w:r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3</w:t>
      </w:r>
      <w:r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章的</w:t>
      </w:r>
      <w:r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第</w:t>
      </w:r>
      <w:r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2</w:t>
      </w:r>
      <w:r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节《生长素的生理作用》中</w:t>
      </w:r>
      <w:r w:rsidR="009E7972"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“尝试探索</w:t>
      </w:r>
      <w:r w:rsidR="009E7972" w:rsidRPr="009E7972">
        <w:rPr>
          <w:rFonts w:asciiTheme="minorEastAsia" w:eastAsiaTheme="minorEastAsia" w:hAnsiTheme="minorEastAsia" w:cs="宋体"/>
          <w:kern w:val="0"/>
          <w:sz w:val="21"/>
          <w:szCs w:val="21"/>
        </w:rPr>
        <w:t>2,4-D</w:t>
      </w:r>
      <w:r w:rsidR="009E7972"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促进洋葱生根的</w:t>
      </w:r>
      <w:proofErr w:type="gramStart"/>
      <w:r w:rsidR="009E7972"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最</w:t>
      </w:r>
      <w:proofErr w:type="gramEnd"/>
      <w:r w:rsidR="009E7972"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适浓度”</w:t>
      </w:r>
      <w:proofErr w:type="gramStart"/>
      <w:r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微课</w:t>
      </w:r>
      <w:r w:rsidR="009E7972"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为例</w:t>
      </w:r>
      <w:proofErr w:type="gramEnd"/>
      <w:r w:rsidR="009E7972"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，介绍如何将</w:t>
      </w:r>
      <w:proofErr w:type="gramStart"/>
      <w:r w:rsidR="009E7972"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这个</w:t>
      </w:r>
      <w:r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微课</w:t>
      </w:r>
      <w:r w:rsidR="009E7972"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应用</w:t>
      </w:r>
      <w:proofErr w:type="gramEnd"/>
      <w:r w:rsidR="009E7972"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于实验教学。</w:t>
      </w:r>
    </w:p>
    <w:p w:rsidR="003E19EE" w:rsidRDefault="003E19EE" w:rsidP="003E19EE">
      <w:pPr>
        <w:ind w:firstLineChars="0" w:firstLine="0"/>
        <w:rPr>
          <w:rFonts w:asciiTheme="minorEastAsia" w:eastAsiaTheme="minorEastAsia" w:hAnsiTheme="minorEastAsia" w:cs="宋体" w:hint="eastAsia"/>
          <w:kern w:val="0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 xml:space="preserve">1 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导学单的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设计</w:t>
      </w:r>
    </w:p>
    <w:p w:rsidR="003E19EE" w:rsidRDefault="009E7972" w:rsidP="003E19EE">
      <w:pPr>
        <w:ind w:firstLine="420"/>
        <w:rPr>
          <w:rFonts w:asciiTheme="minorEastAsia" w:eastAsiaTheme="minorEastAsia" w:hAnsiTheme="minorEastAsia" w:cs="宋体" w:hint="eastAsia"/>
          <w:kern w:val="0"/>
          <w:sz w:val="21"/>
          <w:szCs w:val="21"/>
        </w:rPr>
      </w:pPr>
      <w:r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笔者</w:t>
      </w:r>
      <w:r w:rsid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认为，</w:t>
      </w:r>
      <w:proofErr w:type="gramStart"/>
      <w:r w:rsid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微课的导学单应</w:t>
      </w:r>
      <w:proofErr w:type="gramEnd"/>
      <w:r w:rsid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包括几个内容：标题、学习对象、学习任务、学习建议和自主检测。标题最好</w:t>
      </w:r>
      <w:proofErr w:type="gramStart"/>
      <w:r w:rsid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与微课的</w:t>
      </w:r>
      <w:proofErr w:type="gramEnd"/>
      <w:r w:rsid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名字相同，能让学生快速地</w:t>
      </w:r>
      <w:proofErr w:type="gramStart"/>
      <w:r w:rsid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找出某一个微课</w:t>
      </w:r>
      <w:proofErr w:type="gramEnd"/>
      <w:r w:rsid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对应的导学单。学习任务是重点，任务的设置主要是由浅入深的问题，逐步引导学生思考和提升。</w:t>
      </w:r>
      <w:r w:rsidR="00E34E38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学习建议是针对</w:t>
      </w:r>
      <w:proofErr w:type="gramStart"/>
      <w:r w:rsidR="00E34E38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这个微课</w:t>
      </w:r>
      <w:proofErr w:type="gramEnd"/>
      <w:r w:rsidR="00E34E38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的学习方法的指导。自主检测可以是习题，针对实验教学，也可以是课外实验。</w:t>
      </w:r>
    </w:p>
    <w:p w:rsidR="009E7972" w:rsidRPr="009E7972" w:rsidRDefault="00E34E38" w:rsidP="003E19EE">
      <w:pPr>
        <w:ind w:firstLine="420"/>
        <w:rPr>
          <w:rFonts w:asciiTheme="minorEastAsia" w:eastAsiaTheme="minorEastAsia" w:hAnsiTheme="minorEastAsia" w:cs="宋体"/>
          <w:kern w:val="0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针对</w:t>
      </w:r>
      <w:r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“尝试探索</w:t>
      </w:r>
      <w:r w:rsidRPr="009E7972">
        <w:rPr>
          <w:rFonts w:asciiTheme="minorEastAsia" w:eastAsiaTheme="minorEastAsia" w:hAnsiTheme="minorEastAsia" w:cs="宋体"/>
          <w:kern w:val="0"/>
          <w:sz w:val="21"/>
          <w:szCs w:val="21"/>
        </w:rPr>
        <w:t>2,4-D</w:t>
      </w:r>
      <w:r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促进洋葱生根的</w:t>
      </w:r>
      <w:proofErr w:type="gramStart"/>
      <w:r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最</w:t>
      </w:r>
      <w:proofErr w:type="gramEnd"/>
      <w:r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适浓度”</w:t>
      </w:r>
      <w:r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这节微课，笔者</w:t>
      </w:r>
      <w:r w:rsidR="009E7972"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设计的导</w:t>
      </w:r>
      <w:proofErr w:type="gramStart"/>
      <w:r w:rsidR="009E7972"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学单如</w:t>
      </w:r>
      <w:r w:rsidR="003E19EE" w:rsidRPr="003E19EE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下</w:t>
      </w:r>
      <w:proofErr w:type="gramEnd"/>
      <w:r w:rsidR="009E7972"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表所示：</w:t>
      </w:r>
    </w:p>
    <w:p w:rsidR="009E7972" w:rsidRPr="009E7972" w:rsidRDefault="009E7972" w:rsidP="009E7972">
      <w:pPr>
        <w:ind w:firstLineChars="150" w:firstLine="360"/>
        <w:rPr>
          <w:rFonts w:ascii="楷体" w:eastAsia="楷体" w:hAnsi="楷体" w:cs="宋体"/>
          <w:sz w:val="21"/>
          <w:szCs w:val="21"/>
        </w:rPr>
      </w:pPr>
      <w:r w:rsidRPr="009E7972">
        <w:rPr>
          <w:rFonts w:ascii="宋体" w:hAnsi="宋体" w:cs="宋体"/>
          <w:kern w:val="0"/>
        </w:rPr>
        <w:t xml:space="preserve">   </w:t>
      </w:r>
      <w:r w:rsidR="00E34E38">
        <w:rPr>
          <w:rFonts w:ascii="宋体" w:hAnsi="宋体" w:cs="宋体" w:hint="eastAsia"/>
          <w:kern w:val="0"/>
        </w:rPr>
        <w:t xml:space="preserve">    </w:t>
      </w:r>
      <w:r w:rsidRPr="009E7972">
        <w:rPr>
          <w:rFonts w:ascii="宋体" w:hAnsi="宋体" w:cs="宋体"/>
          <w:kern w:val="0"/>
        </w:rPr>
        <w:t xml:space="preserve"> </w:t>
      </w:r>
      <w:r w:rsidRPr="009E7972">
        <w:rPr>
          <w:rFonts w:ascii="楷体" w:eastAsia="楷体" w:hAnsi="楷体" w:cs="宋体"/>
          <w:kern w:val="0"/>
        </w:rPr>
        <w:t xml:space="preserve"> </w:t>
      </w:r>
      <w:r w:rsidRPr="009E7972">
        <w:rPr>
          <w:rFonts w:ascii="楷体" w:eastAsia="楷体" w:hAnsi="楷体" w:cs="宋体" w:hint="eastAsia"/>
          <w:kern w:val="0"/>
          <w:sz w:val="21"/>
          <w:szCs w:val="21"/>
        </w:rPr>
        <w:t>表</w:t>
      </w:r>
      <w:r w:rsidR="003E19EE" w:rsidRPr="003E19EE">
        <w:rPr>
          <w:rFonts w:ascii="楷体" w:eastAsia="楷体" w:hAnsi="楷体" w:cs="宋体" w:hint="eastAsia"/>
          <w:kern w:val="0"/>
          <w:sz w:val="21"/>
          <w:szCs w:val="21"/>
        </w:rPr>
        <w:t xml:space="preserve">  </w:t>
      </w:r>
      <w:r w:rsidR="00AD29BD" w:rsidRPr="003E19EE">
        <w:rPr>
          <w:rFonts w:ascii="楷体" w:eastAsia="楷体" w:hAnsi="楷体" w:cs="宋体" w:hint="eastAsia"/>
          <w:kern w:val="0"/>
          <w:sz w:val="21"/>
          <w:szCs w:val="21"/>
        </w:rPr>
        <w:t>微课</w:t>
      </w:r>
      <w:r w:rsidRPr="009E7972">
        <w:rPr>
          <w:rFonts w:ascii="楷体" w:eastAsia="楷体" w:hAnsi="楷体" w:cs="宋体" w:hint="eastAsia"/>
          <w:sz w:val="21"/>
          <w:szCs w:val="21"/>
        </w:rPr>
        <w:t>“尝试探索</w:t>
      </w:r>
      <w:r w:rsidRPr="009E7972">
        <w:rPr>
          <w:rFonts w:ascii="楷体" w:eastAsia="楷体" w:hAnsi="楷体" w:cs="宋体"/>
          <w:sz w:val="21"/>
          <w:szCs w:val="21"/>
        </w:rPr>
        <w:t>2,4-D</w:t>
      </w:r>
      <w:r w:rsidRPr="009E7972">
        <w:rPr>
          <w:rFonts w:ascii="楷体" w:eastAsia="楷体" w:hAnsi="楷体" w:cs="宋体" w:hint="eastAsia"/>
          <w:sz w:val="21"/>
          <w:szCs w:val="21"/>
        </w:rPr>
        <w:t>促进洋葱生根的</w:t>
      </w:r>
      <w:proofErr w:type="gramStart"/>
      <w:r w:rsidRPr="009E7972">
        <w:rPr>
          <w:rFonts w:ascii="楷体" w:eastAsia="楷体" w:hAnsi="楷体" w:cs="宋体" w:hint="eastAsia"/>
          <w:sz w:val="21"/>
          <w:szCs w:val="21"/>
        </w:rPr>
        <w:t>最</w:t>
      </w:r>
      <w:proofErr w:type="gramEnd"/>
      <w:r w:rsidRPr="009E7972">
        <w:rPr>
          <w:rFonts w:ascii="楷体" w:eastAsia="楷体" w:hAnsi="楷体" w:cs="宋体" w:hint="eastAsia"/>
          <w:sz w:val="21"/>
          <w:szCs w:val="21"/>
        </w:rPr>
        <w:t>适浓度”导学单</w:t>
      </w:r>
    </w:p>
    <w:tbl>
      <w:tblPr>
        <w:tblStyle w:val="a7"/>
        <w:tblW w:w="0" w:type="auto"/>
        <w:tblInd w:w="547" w:type="dxa"/>
        <w:tblLook w:val="04A0" w:firstRow="1" w:lastRow="0" w:firstColumn="1" w:lastColumn="0" w:noHBand="0" w:noVBand="1"/>
      </w:tblPr>
      <w:tblGrid>
        <w:gridCol w:w="7975"/>
      </w:tblGrid>
      <w:tr w:rsidR="009E7972" w:rsidRPr="009E7972" w:rsidTr="00B87D1A">
        <w:tc>
          <w:tcPr>
            <w:tcW w:w="8833" w:type="dxa"/>
          </w:tcPr>
          <w:p w:rsidR="009E7972" w:rsidRPr="009E7972" w:rsidRDefault="009E7972" w:rsidP="003E19EE">
            <w:pPr>
              <w:spacing w:line="288" w:lineRule="auto"/>
              <w:ind w:firstLineChars="400" w:firstLine="840"/>
              <w:rPr>
                <w:rFonts w:ascii="楷体" w:eastAsia="楷体" w:hAnsi="楷体" w:cs="宋体"/>
                <w:sz w:val="21"/>
                <w:szCs w:val="21"/>
              </w:rPr>
            </w:pP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“尝试探索</w:t>
            </w:r>
            <w:r w:rsidRPr="009E7972">
              <w:rPr>
                <w:rFonts w:ascii="楷体" w:eastAsia="楷体" w:hAnsi="楷体" w:cs="宋体"/>
                <w:sz w:val="21"/>
                <w:szCs w:val="21"/>
              </w:rPr>
              <w:t>2,4-D</w:t>
            </w: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促进洋葱生根的</w:t>
            </w:r>
            <w:proofErr w:type="gramStart"/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最</w:t>
            </w:r>
            <w:proofErr w:type="gramEnd"/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适浓度”导学单</w:t>
            </w:r>
          </w:p>
          <w:p w:rsidR="009E7972" w:rsidRPr="009E7972" w:rsidRDefault="009E7972" w:rsidP="009E7972">
            <w:pPr>
              <w:spacing w:line="288" w:lineRule="auto"/>
              <w:ind w:firstLineChars="0" w:firstLine="0"/>
              <w:rPr>
                <w:rFonts w:ascii="楷体" w:eastAsia="楷体" w:hAnsi="楷体" w:cs="宋体"/>
                <w:sz w:val="21"/>
                <w:szCs w:val="21"/>
              </w:rPr>
            </w:pP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一、学习对象：高中</w:t>
            </w:r>
            <w:r w:rsidR="00BE19A2" w:rsidRPr="003E19EE">
              <w:rPr>
                <w:rFonts w:ascii="楷体" w:eastAsia="楷体" w:hAnsi="楷体" w:cs="宋体" w:hint="eastAsia"/>
                <w:sz w:val="21"/>
                <w:szCs w:val="21"/>
              </w:rPr>
              <w:t>一</w:t>
            </w: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年级</w:t>
            </w:r>
          </w:p>
          <w:p w:rsidR="009E7972" w:rsidRPr="009E7972" w:rsidRDefault="009E7972" w:rsidP="009E7972">
            <w:pPr>
              <w:spacing w:line="288" w:lineRule="auto"/>
              <w:ind w:firstLineChars="0" w:firstLine="0"/>
              <w:rPr>
                <w:rFonts w:ascii="楷体" w:eastAsia="楷体" w:hAnsi="楷体" w:cs="宋体"/>
                <w:sz w:val="21"/>
                <w:szCs w:val="21"/>
              </w:rPr>
            </w:pP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二、学习任务</w:t>
            </w:r>
          </w:p>
          <w:p w:rsidR="009E7972" w:rsidRPr="009E7972" w:rsidRDefault="009E7972" w:rsidP="003E19EE">
            <w:pPr>
              <w:spacing w:line="288" w:lineRule="auto"/>
              <w:ind w:left="495" w:firstLine="420"/>
              <w:rPr>
                <w:rFonts w:ascii="楷体" w:eastAsia="楷体" w:hAnsi="楷体" w:cs="宋体"/>
                <w:sz w:val="21"/>
                <w:szCs w:val="21"/>
              </w:rPr>
            </w:pP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通过观看</w:t>
            </w:r>
            <w:r w:rsidR="00AD29BD" w:rsidRPr="003E19EE">
              <w:rPr>
                <w:rFonts w:ascii="楷体" w:eastAsia="楷体" w:hAnsi="楷体" w:cs="宋体" w:hint="eastAsia"/>
                <w:sz w:val="21"/>
                <w:szCs w:val="21"/>
              </w:rPr>
              <w:t>微课</w:t>
            </w: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，思考以下问题：</w:t>
            </w:r>
          </w:p>
          <w:p w:rsidR="009E7972" w:rsidRPr="009E7972" w:rsidRDefault="009E7972" w:rsidP="003E19EE">
            <w:pPr>
              <w:spacing w:line="288" w:lineRule="auto"/>
              <w:ind w:firstLine="420"/>
              <w:rPr>
                <w:rFonts w:ascii="楷体" w:eastAsia="楷体" w:hAnsi="楷体" w:cs="宋体"/>
                <w:sz w:val="21"/>
                <w:szCs w:val="21"/>
              </w:rPr>
            </w:pPr>
            <w:r w:rsidRPr="009E7972">
              <w:rPr>
                <w:rFonts w:ascii="楷体" w:eastAsia="楷体" w:hAnsi="楷体" w:cs="宋体"/>
                <w:sz w:val="21"/>
                <w:szCs w:val="21"/>
              </w:rPr>
              <w:lastRenderedPageBreak/>
              <w:t xml:space="preserve">    1.</w:t>
            </w: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这个实验的单一变量是什么？</w:t>
            </w:r>
          </w:p>
          <w:p w:rsidR="009E7972" w:rsidRPr="009E7972" w:rsidRDefault="009E7972" w:rsidP="003E19EE">
            <w:pPr>
              <w:spacing w:line="288" w:lineRule="auto"/>
              <w:ind w:firstLine="420"/>
              <w:rPr>
                <w:rFonts w:ascii="楷体" w:eastAsia="楷体" w:hAnsi="楷体" w:cs="宋体"/>
                <w:sz w:val="21"/>
                <w:szCs w:val="21"/>
              </w:rPr>
            </w:pPr>
            <w:r w:rsidRPr="009E7972">
              <w:rPr>
                <w:rFonts w:ascii="楷体" w:eastAsia="楷体" w:hAnsi="楷体" w:cs="宋体"/>
                <w:sz w:val="21"/>
                <w:szCs w:val="21"/>
              </w:rPr>
              <w:t xml:space="preserve">    2.</w:t>
            </w: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这个实验的无关变量有哪些？该如何处理无关变量？</w:t>
            </w:r>
          </w:p>
          <w:p w:rsidR="009E7972" w:rsidRPr="009E7972" w:rsidRDefault="009E7972" w:rsidP="003E19EE">
            <w:pPr>
              <w:spacing w:line="288" w:lineRule="auto"/>
              <w:ind w:firstLine="420"/>
              <w:rPr>
                <w:rFonts w:ascii="楷体" w:eastAsia="楷体" w:hAnsi="楷体" w:cs="宋体"/>
                <w:sz w:val="21"/>
                <w:szCs w:val="21"/>
              </w:rPr>
            </w:pPr>
            <w:r w:rsidRPr="009E7972">
              <w:rPr>
                <w:rFonts w:ascii="楷体" w:eastAsia="楷体" w:hAnsi="楷体" w:cs="宋体"/>
                <w:sz w:val="21"/>
                <w:szCs w:val="21"/>
              </w:rPr>
              <w:t xml:space="preserve">    3.</w:t>
            </w: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如何确定溶液浓度范围？</w:t>
            </w:r>
          </w:p>
          <w:p w:rsidR="009E7972" w:rsidRPr="009E7972" w:rsidRDefault="009E7972" w:rsidP="003E19EE">
            <w:pPr>
              <w:spacing w:line="288" w:lineRule="auto"/>
              <w:ind w:firstLine="420"/>
              <w:rPr>
                <w:rFonts w:ascii="楷体" w:eastAsia="楷体" w:hAnsi="楷体" w:cs="宋体"/>
                <w:sz w:val="21"/>
                <w:szCs w:val="21"/>
              </w:rPr>
            </w:pPr>
            <w:r w:rsidRPr="009E7972">
              <w:rPr>
                <w:rFonts w:ascii="楷体" w:eastAsia="楷体" w:hAnsi="楷体" w:cs="宋体"/>
                <w:sz w:val="21"/>
                <w:szCs w:val="21"/>
              </w:rPr>
              <w:t xml:space="preserve">    4.</w:t>
            </w: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进行预实验的目的是什么？</w:t>
            </w:r>
          </w:p>
          <w:p w:rsidR="009E7972" w:rsidRPr="009E7972" w:rsidRDefault="009E7972" w:rsidP="003E19EE">
            <w:pPr>
              <w:spacing w:line="288" w:lineRule="auto"/>
              <w:ind w:firstLine="420"/>
              <w:rPr>
                <w:rFonts w:ascii="楷体" w:eastAsia="楷体" w:hAnsi="楷体" w:cs="宋体"/>
                <w:sz w:val="21"/>
                <w:szCs w:val="21"/>
              </w:rPr>
            </w:pPr>
            <w:r w:rsidRPr="009E7972">
              <w:rPr>
                <w:rFonts w:ascii="楷体" w:eastAsia="楷体" w:hAnsi="楷体" w:cs="宋体"/>
                <w:sz w:val="21"/>
                <w:szCs w:val="21"/>
              </w:rPr>
              <w:t xml:space="preserve">    5.</w:t>
            </w:r>
            <w:r w:rsidR="00AD29BD" w:rsidRPr="003E19EE">
              <w:rPr>
                <w:rFonts w:ascii="楷体" w:eastAsia="楷体" w:hAnsi="楷体" w:cs="宋体" w:hint="eastAsia"/>
                <w:sz w:val="21"/>
                <w:szCs w:val="21"/>
              </w:rPr>
              <w:t>如何确定</w:t>
            </w:r>
            <w:proofErr w:type="gramStart"/>
            <w:r w:rsidR="00AD29BD" w:rsidRPr="003E19EE">
              <w:rPr>
                <w:rFonts w:ascii="楷体" w:eastAsia="楷体" w:hAnsi="楷体" w:cs="宋体" w:hint="eastAsia"/>
                <w:sz w:val="21"/>
                <w:szCs w:val="21"/>
              </w:rPr>
              <w:t>最</w:t>
            </w:r>
            <w:proofErr w:type="gramEnd"/>
            <w:r w:rsidR="00AD29BD" w:rsidRPr="003E19EE">
              <w:rPr>
                <w:rFonts w:ascii="楷体" w:eastAsia="楷体" w:hAnsi="楷体" w:cs="宋体" w:hint="eastAsia"/>
                <w:sz w:val="21"/>
                <w:szCs w:val="21"/>
              </w:rPr>
              <w:t>适浓度的范围？</w:t>
            </w:r>
          </w:p>
          <w:p w:rsidR="009E7972" w:rsidRPr="009E7972" w:rsidRDefault="009E7972" w:rsidP="009E7972">
            <w:pPr>
              <w:spacing w:line="288" w:lineRule="auto"/>
              <w:ind w:firstLineChars="0" w:firstLine="0"/>
              <w:rPr>
                <w:rFonts w:ascii="楷体" w:eastAsia="楷体" w:hAnsi="楷体" w:cs="宋体"/>
                <w:sz w:val="21"/>
                <w:szCs w:val="21"/>
              </w:rPr>
            </w:pP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三、学法建议</w:t>
            </w:r>
          </w:p>
          <w:p w:rsidR="009E7972" w:rsidRPr="009E7972" w:rsidRDefault="009E7972" w:rsidP="009E7972">
            <w:pPr>
              <w:spacing w:line="288" w:lineRule="auto"/>
              <w:ind w:leftChars="319" w:left="766" w:firstLineChars="0" w:firstLine="0"/>
              <w:rPr>
                <w:rFonts w:ascii="楷体" w:eastAsia="楷体" w:hAnsi="楷体" w:cs="宋体"/>
                <w:sz w:val="21"/>
                <w:szCs w:val="21"/>
              </w:rPr>
            </w:pP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建议多位学习者组成实验小组，独立完成探究实验，例如：尝试寻找生长素类似物促进黄豆胚芽生长的</w:t>
            </w:r>
            <w:proofErr w:type="gramStart"/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最</w:t>
            </w:r>
            <w:proofErr w:type="gramEnd"/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适浓度。</w:t>
            </w:r>
          </w:p>
          <w:p w:rsidR="00BE19A2" w:rsidRPr="003E19EE" w:rsidRDefault="009E7972" w:rsidP="00AD29BD">
            <w:pPr>
              <w:spacing w:line="288" w:lineRule="auto"/>
              <w:ind w:firstLineChars="0" w:firstLine="0"/>
              <w:rPr>
                <w:rFonts w:ascii="楷体" w:eastAsia="楷体" w:hAnsi="楷体" w:cs="宋体" w:hint="eastAsia"/>
                <w:sz w:val="21"/>
                <w:szCs w:val="21"/>
              </w:rPr>
            </w:pP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四、自主检测</w:t>
            </w:r>
          </w:p>
          <w:p w:rsidR="009E7972" w:rsidRPr="009E7972" w:rsidRDefault="00AD29BD" w:rsidP="003E19EE">
            <w:pPr>
              <w:spacing w:line="288" w:lineRule="auto"/>
              <w:ind w:firstLine="420"/>
              <w:rPr>
                <w:rFonts w:ascii="楷体" w:eastAsia="楷体" w:hAnsi="楷体" w:cs="宋体"/>
                <w:sz w:val="21"/>
                <w:szCs w:val="21"/>
              </w:rPr>
            </w:pP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尝试选择一种</w:t>
            </w:r>
            <w:r w:rsidR="00BE19A2" w:rsidRPr="003E19EE">
              <w:rPr>
                <w:rFonts w:ascii="楷体" w:eastAsia="楷体" w:hAnsi="楷体" w:cs="宋体" w:hint="eastAsia"/>
                <w:sz w:val="21"/>
                <w:szCs w:val="21"/>
              </w:rPr>
              <w:t>生物</w:t>
            </w: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，探索生长素类似物，如</w:t>
            </w:r>
            <w:r w:rsidRPr="009E7972">
              <w:rPr>
                <w:rFonts w:ascii="楷体" w:eastAsia="楷体" w:hAnsi="楷体" w:cs="宋体"/>
                <w:sz w:val="21"/>
                <w:szCs w:val="21"/>
              </w:rPr>
              <w:t>2,4-D</w:t>
            </w:r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，促进它生长的</w:t>
            </w:r>
            <w:proofErr w:type="gramStart"/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最</w:t>
            </w:r>
            <w:proofErr w:type="gramEnd"/>
            <w:r w:rsidRPr="009E7972">
              <w:rPr>
                <w:rFonts w:ascii="楷体" w:eastAsia="楷体" w:hAnsi="楷体" w:cs="宋体" w:hint="eastAsia"/>
                <w:sz w:val="21"/>
                <w:szCs w:val="21"/>
              </w:rPr>
              <w:t>适浓度，完成探究实验。</w:t>
            </w:r>
            <w:r w:rsidR="00BE19A2" w:rsidRPr="003E19EE">
              <w:rPr>
                <w:rFonts w:ascii="楷体" w:eastAsia="楷体" w:hAnsi="楷体" w:cs="宋体" w:hint="eastAsia"/>
                <w:sz w:val="21"/>
                <w:szCs w:val="21"/>
              </w:rPr>
              <w:t>（建议小组合作完成）</w:t>
            </w:r>
          </w:p>
        </w:tc>
      </w:tr>
    </w:tbl>
    <w:p w:rsidR="00E34E38" w:rsidRDefault="00E34E38" w:rsidP="00E34E38">
      <w:pPr>
        <w:ind w:firstLineChars="0" w:firstLine="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 xml:space="preserve">2 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微课在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实验教学中的应用</w:t>
      </w:r>
    </w:p>
    <w:p w:rsidR="009E7972" w:rsidRPr="009E7972" w:rsidRDefault="00E34E38" w:rsidP="009E7972">
      <w:pPr>
        <w:ind w:firstLineChars="0" w:firstLine="482"/>
        <w:rPr>
          <w:rFonts w:asciiTheme="minorEastAsia" w:eastAsiaTheme="minorEastAsia" w:hAnsiTheme="minorEastAsia"/>
          <w:sz w:val="21"/>
          <w:szCs w:val="21"/>
        </w:rPr>
      </w:pPr>
      <w:r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“尝试探索</w:t>
      </w:r>
      <w:r w:rsidRPr="009E7972">
        <w:rPr>
          <w:rFonts w:asciiTheme="minorEastAsia" w:eastAsiaTheme="minorEastAsia" w:hAnsiTheme="minorEastAsia" w:cs="宋体"/>
          <w:kern w:val="0"/>
          <w:sz w:val="21"/>
          <w:szCs w:val="21"/>
        </w:rPr>
        <w:t>2,4-D</w:t>
      </w:r>
      <w:r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促进洋葱生根的</w:t>
      </w:r>
      <w:proofErr w:type="gramStart"/>
      <w:r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最</w:t>
      </w:r>
      <w:proofErr w:type="gramEnd"/>
      <w:r w:rsidRPr="009E7972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适浓度”</w:t>
      </w:r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这个实验能很好地考察学生的实验操作能力，但因为课时安排、教学进度等多方面因素的限制，往往不会让学生在课堂上操作完成</w:t>
      </w:r>
      <w:r w:rsidR="00BE19A2" w:rsidRPr="003E19EE">
        <w:rPr>
          <w:rFonts w:asciiTheme="minorEastAsia" w:eastAsiaTheme="minorEastAsia" w:hAnsiTheme="minorEastAsia" w:hint="eastAsia"/>
          <w:sz w:val="21"/>
          <w:szCs w:val="21"/>
        </w:rPr>
        <w:t>整</w:t>
      </w:r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个探究实验，这就是教学预想与教学实际的区别。可是，这个实验所需的</w:t>
      </w:r>
      <w:r w:rsidR="00BE19A2" w:rsidRPr="003E19EE">
        <w:rPr>
          <w:rFonts w:asciiTheme="minorEastAsia" w:eastAsiaTheme="minorEastAsia" w:hAnsiTheme="minorEastAsia" w:hint="eastAsia"/>
          <w:sz w:val="21"/>
          <w:szCs w:val="21"/>
        </w:rPr>
        <w:t>材料容易获取，学生在</w:t>
      </w:r>
      <w:proofErr w:type="gramStart"/>
      <w:r w:rsidR="00BE19A2" w:rsidRPr="003E19EE">
        <w:rPr>
          <w:rFonts w:asciiTheme="minorEastAsia" w:eastAsiaTheme="minorEastAsia" w:hAnsiTheme="minorEastAsia" w:hint="eastAsia"/>
          <w:sz w:val="21"/>
          <w:szCs w:val="21"/>
        </w:rPr>
        <w:t>课外是</w:t>
      </w:r>
      <w:proofErr w:type="gramEnd"/>
      <w:r w:rsidR="00BE19A2" w:rsidRPr="003E19EE">
        <w:rPr>
          <w:rFonts w:asciiTheme="minorEastAsia" w:eastAsiaTheme="minorEastAsia" w:hAnsiTheme="minorEastAsia" w:hint="eastAsia"/>
          <w:sz w:val="21"/>
          <w:szCs w:val="21"/>
        </w:rPr>
        <w:t>完全可以</w:t>
      </w:r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完成的。笔者不想让学生失去一个</w:t>
      </w:r>
      <w:r w:rsidR="00BE19A2" w:rsidRPr="003E19EE">
        <w:rPr>
          <w:rFonts w:asciiTheme="minorEastAsia" w:eastAsiaTheme="minorEastAsia" w:hAnsiTheme="minorEastAsia" w:hint="eastAsia"/>
          <w:sz w:val="21"/>
          <w:szCs w:val="21"/>
        </w:rPr>
        <w:t>亲自动手做</w:t>
      </w:r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实验的最好机会。于是，笔者利用</w:t>
      </w:r>
      <w:proofErr w:type="gramStart"/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这个</w:t>
      </w:r>
      <w:r w:rsidR="00AD29BD" w:rsidRPr="003E19EE">
        <w:rPr>
          <w:rFonts w:asciiTheme="minorEastAsia" w:eastAsiaTheme="minorEastAsia" w:hAnsiTheme="minorEastAsia" w:hint="eastAsia"/>
          <w:sz w:val="21"/>
          <w:szCs w:val="21"/>
        </w:rPr>
        <w:t>微课</w:t>
      </w:r>
      <w:proofErr w:type="gramEnd"/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来弥补课堂教学的遗憾。</w:t>
      </w:r>
    </w:p>
    <w:p w:rsidR="009E7972" w:rsidRPr="009E7972" w:rsidRDefault="00AD29BD" w:rsidP="009E7972">
      <w:pPr>
        <w:ind w:firstLineChars="0" w:firstLine="482"/>
        <w:rPr>
          <w:rFonts w:asciiTheme="minorEastAsia" w:eastAsiaTheme="minorEastAsia" w:hAnsiTheme="minorEastAsia"/>
          <w:sz w:val="21"/>
          <w:szCs w:val="21"/>
        </w:rPr>
      </w:pPr>
      <w:r w:rsidRPr="003E19EE">
        <w:rPr>
          <w:rFonts w:asciiTheme="minorEastAsia" w:eastAsiaTheme="minorEastAsia" w:hAnsiTheme="minorEastAsia" w:hint="eastAsia"/>
          <w:sz w:val="21"/>
          <w:szCs w:val="21"/>
        </w:rPr>
        <w:t>笔者</w:t>
      </w:r>
      <w:r w:rsidR="00E34E38">
        <w:rPr>
          <w:rFonts w:asciiTheme="minorEastAsia" w:eastAsiaTheme="minorEastAsia" w:hAnsiTheme="minorEastAsia" w:hint="eastAsia"/>
          <w:sz w:val="21"/>
          <w:szCs w:val="21"/>
        </w:rPr>
        <w:t>是在实验课之后将</w:t>
      </w:r>
      <w:proofErr w:type="gramStart"/>
      <w:r w:rsidRPr="003E19EE">
        <w:rPr>
          <w:rFonts w:asciiTheme="minorEastAsia" w:eastAsiaTheme="minorEastAsia" w:hAnsiTheme="minorEastAsia" w:hint="eastAsia"/>
          <w:sz w:val="21"/>
          <w:szCs w:val="21"/>
        </w:rPr>
        <w:t>这个微课</w:t>
      </w:r>
      <w:proofErr w:type="gramEnd"/>
      <w:r w:rsidR="00E34E38">
        <w:rPr>
          <w:rFonts w:asciiTheme="minorEastAsia" w:eastAsiaTheme="minorEastAsia" w:hAnsiTheme="minorEastAsia" w:hint="eastAsia"/>
          <w:sz w:val="21"/>
          <w:szCs w:val="21"/>
        </w:rPr>
        <w:t>和</w:t>
      </w:r>
      <w:proofErr w:type="gramStart"/>
      <w:r w:rsidR="00E34E38">
        <w:rPr>
          <w:rFonts w:asciiTheme="minorEastAsia" w:eastAsiaTheme="minorEastAsia" w:hAnsiTheme="minorEastAsia" w:hint="eastAsia"/>
          <w:sz w:val="21"/>
          <w:szCs w:val="21"/>
        </w:rPr>
        <w:t>导学</w:t>
      </w:r>
      <w:proofErr w:type="gramEnd"/>
      <w:r w:rsidR="00E34E38">
        <w:rPr>
          <w:rFonts w:asciiTheme="minorEastAsia" w:eastAsiaTheme="minorEastAsia" w:hAnsiTheme="minorEastAsia" w:hint="eastAsia"/>
          <w:sz w:val="21"/>
          <w:szCs w:val="21"/>
        </w:rPr>
        <w:t>案一同</w:t>
      </w:r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拷贝给学生，</w:t>
      </w:r>
      <w:r w:rsidR="00E34E38">
        <w:rPr>
          <w:rFonts w:asciiTheme="minorEastAsia" w:eastAsiaTheme="minorEastAsia" w:hAnsiTheme="minorEastAsia" w:hint="eastAsia"/>
          <w:sz w:val="21"/>
          <w:szCs w:val="21"/>
        </w:rPr>
        <w:t>要求学生</w:t>
      </w:r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参考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微课</w:t>
      </w:r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中关于</w:t>
      </w:r>
      <w:r w:rsidR="009E7972" w:rsidRPr="009E7972">
        <w:rPr>
          <w:rFonts w:asciiTheme="minorEastAsia" w:eastAsiaTheme="minorEastAsia" w:hAnsiTheme="minorEastAsia"/>
          <w:sz w:val="21"/>
          <w:szCs w:val="21"/>
        </w:rPr>
        <w:t>2,4-D</w:t>
      </w:r>
      <w:r w:rsidR="00E34E38">
        <w:rPr>
          <w:rFonts w:asciiTheme="minorEastAsia" w:eastAsiaTheme="minorEastAsia" w:hAnsiTheme="minorEastAsia" w:hint="eastAsia"/>
          <w:sz w:val="21"/>
          <w:szCs w:val="21"/>
        </w:rPr>
        <w:t>溶液</w:t>
      </w:r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促进洋葱生根的</w:t>
      </w:r>
      <w:proofErr w:type="gramStart"/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最</w:t>
      </w:r>
      <w:proofErr w:type="gramEnd"/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适浓度</w:t>
      </w:r>
      <w:r w:rsidR="00E34E38">
        <w:rPr>
          <w:rFonts w:asciiTheme="minorEastAsia" w:eastAsiaTheme="minorEastAsia" w:hAnsiTheme="minorEastAsia" w:hint="eastAsia"/>
          <w:sz w:val="21"/>
          <w:szCs w:val="21"/>
        </w:rPr>
        <w:t>的探究过程，思考</w:t>
      </w:r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导学案中的学习任务</w:t>
      </w:r>
      <w:r w:rsidR="00E34E38">
        <w:rPr>
          <w:rFonts w:asciiTheme="minorEastAsia" w:eastAsiaTheme="minorEastAsia" w:hAnsiTheme="minorEastAsia" w:hint="eastAsia"/>
          <w:sz w:val="21"/>
          <w:szCs w:val="21"/>
        </w:rPr>
        <w:t>，并</w:t>
      </w:r>
      <w:r w:rsidR="00BE19A2" w:rsidRPr="003E19EE">
        <w:rPr>
          <w:rFonts w:asciiTheme="minorEastAsia" w:eastAsiaTheme="minorEastAsia" w:hAnsiTheme="minorEastAsia" w:hint="eastAsia"/>
          <w:sz w:val="21"/>
          <w:szCs w:val="21"/>
        </w:rPr>
        <w:t>完成导学案中的自主检测：</w:t>
      </w:r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请选择任何一种你想探究的生物材料，尝试探究生长素类似物对</w:t>
      </w:r>
      <w:r w:rsidR="00BE19A2" w:rsidRPr="003E19EE">
        <w:rPr>
          <w:rFonts w:asciiTheme="minorEastAsia" w:eastAsiaTheme="minorEastAsia" w:hAnsiTheme="minorEastAsia" w:hint="eastAsia"/>
          <w:sz w:val="21"/>
          <w:szCs w:val="21"/>
        </w:rPr>
        <w:t>它</w:t>
      </w:r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生长的</w:t>
      </w:r>
      <w:proofErr w:type="gramStart"/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最</w:t>
      </w:r>
      <w:proofErr w:type="gramEnd"/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适浓度，建议以小组为单位，分工协作完成探究过程，注意实验数据的收集与整理。</w:t>
      </w:r>
    </w:p>
    <w:p w:rsidR="009E7972" w:rsidRPr="009E7972" w:rsidRDefault="00AD29BD" w:rsidP="009E7972">
      <w:pPr>
        <w:ind w:firstLineChars="0" w:firstLine="482"/>
        <w:rPr>
          <w:rFonts w:asciiTheme="minorEastAsia" w:eastAsiaTheme="minorEastAsia" w:hAnsiTheme="minorEastAsia"/>
          <w:sz w:val="21"/>
          <w:szCs w:val="21"/>
        </w:rPr>
      </w:pPr>
      <w:r w:rsidRPr="003E19EE">
        <w:rPr>
          <w:rFonts w:asciiTheme="minorEastAsia" w:eastAsiaTheme="minorEastAsia" w:hAnsiTheme="minorEastAsia" w:hint="eastAsia"/>
          <w:sz w:val="21"/>
          <w:szCs w:val="21"/>
        </w:rPr>
        <w:t>通过多次</w:t>
      </w:r>
      <w:proofErr w:type="gramStart"/>
      <w:r w:rsidRPr="003E19EE">
        <w:rPr>
          <w:rFonts w:asciiTheme="minorEastAsia" w:eastAsiaTheme="minorEastAsia" w:hAnsiTheme="minorEastAsia" w:hint="eastAsia"/>
          <w:sz w:val="21"/>
          <w:szCs w:val="21"/>
        </w:rPr>
        <w:t>观看微课</w:t>
      </w:r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的</w:t>
      </w:r>
      <w:proofErr w:type="gramEnd"/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视频，结合导学案中的学习任务，学生能够明确这个实验</w:t>
      </w:r>
      <w:r w:rsidRPr="003E19EE">
        <w:rPr>
          <w:rFonts w:asciiTheme="minorEastAsia" w:eastAsiaTheme="minorEastAsia" w:hAnsiTheme="minorEastAsia" w:hint="eastAsia"/>
          <w:sz w:val="21"/>
          <w:szCs w:val="21"/>
        </w:rPr>
        <w:t>的整个过程，也能自行解决实验中遇到的问题。学生利用微课</w:t>
      </w:r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，自主</w:t>
      </w:r>
      <w:r w:rsidR="00BE19A2" w:rsidRPr="003E19EE">
        <w:rPr>
          <w:rFonts w:asciiTheme="minorEastAsia" w:eastAsiaTheme="minorEastAsia" w:hAnsiTheme="minorEastAsia" w:hint="eastAsia"/>
          <w:sz w:val="21"/>
          <w:szCs w:val="21"/>
        </w:rPr>
        <w:t>进行</w:t>
      </w:r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实验，体会了实验的不易，也</w:t>
      </w:r>
      <w:r w:rsidR="00BE19A2" w:rsidRPr="003E19EE">
        <w:rPr>
          <w:rFonts w:asciiTheme="minorEastAsia" w:eastAsiaTheme="minorEastAsia" w:hAnsiTheme="minorEastAsia" w:hint="eastAsia"/>
          <w:sz w:val="21"/>
          <w:szCs w:val="21"/>
        </w:rPr>
        <w:t>收获了实</w:t>
      </w:r>
      <w:r w:rsidR="009E7972" w:rsidRPr="009E7972">
        <w:rPr>
          <w:rFonts w:asciiTheme="minorEastAsia" w:eastAsiaTheme="minorEastAsia" w:hAnsiTheme="minorEastAsia" w:hint="eastAsia"/>
          <w:sz w:val="21"/>
          <w:szCs w:val="21"/>
        </w:rPr>
        <w:t>验成功后的喜悦，最重要的是，学生锻炼了实验操作能力。</w:t>
      </w:r>
    </w:p>
    <w:p w:rsidR="00AD29BD" w:rsidRPr="003E19EE" w:rsidRDefault="009E7972" w:rsidP="00AD29BD">
      <w:pPr>
        <w:ind w:firstLineChars="0" w:firstLine="482"/>
        <w:rPr>
          <w:rFonts w:asciiTheme="minorEastAsia" w:eastAsiaTheme="minorEastAsia" w:hAnsiTheme="minorEastAsia" w:hint="eastAsia"/>
          <w:sz w:val="21"/>
          <w:szCs w:val="21"/>
        </w:rPr>
      </w:pPr>
      <w:r w:rsidRPr="009E7972">
        <w:rPr>
          <w:rFonts w:asciiTheme="minorEastAsia" w:eastAsiaTheme="minorEastAsia" w:hAnsiTheme="minorEastAsia" w:hint="eastAsia"/>
          <w:sz w:val="21"/>
          <w:szCs w:val="21"/>
        </w:rPr>
        <w:t>分析：教学预想和教学实践之间是有矛盾的，笔者</w:t>
      </w:r>
      <w:proofErr w:type="gramStart"/>
      <w:r w:rsidR="00AD29BD" w:rsidRPr="003E19EE">
        <w:rPr>
          <w:rFonts w:asciiTheme="minorEastAsia" w:eastAsiaTheme="minorEastAsia" w:hAnsiTheme="minorEastAsia" w:hint="eastAsia"/>
          <w:sz w:val="21"/>
          <w:szCs w:val="21"/>
        </w:rPr>
        <w:t>利用微课</w:t>
      </w:r>
      <w:r w:rsidR="00BE19A2" w:rsidRPr="003E19EE">
        <w:rPr>
          <w:rFonts w:asciiTheme="minorEastAsia" w:eastAsiaTheme="minorEastAsia" w:hAnsiTheme="minorEastAsia" w:hint="eastAsia"/>
          <w:sz w:val="21"/>
          <w:szCs w:val="21"/>
        </w:rPr>
        <w:t>来</w:t>
      </w:r>
      <w:proofErr w:type="gramEnd"/>
      <w:r w:rsidRPr="009E7972">
        <w:rPr>
          <w:rFonts w:asciiTheme="minorEastAsia" w:eastAsiaTheme="minorEastAsia" w:hAnsiTheme="minorEastAsia" w:hint="eastAsia"/>
          <w:sz w:val="21"/>
          <w:szCs w:val="21"/>
        </w:rPr>
        <w:t>指导学生完成</w:t>
      </w:r>
      <w:r w:rsidR="00BE19A2" w:rsidRPr="003E19EE">
        <w:rPr>
          <w:rFonts w:asciiTheme="minorEastAsia" w:eastAsiaTheme="minorEastAsia" w:hAnsiTheme="minorEastAsia" w:hint="eastAsia"/>
          <w:sz w:val="21"/>
          <w:szCs w:val="21"/>
        </w:rPr>
        <w:t>自主实验探究</w:t>
      </w:r>
      <w:r w:rsidRPr="009E7972">
        <w:rPr>
          <w:rFonts w:asciiTheme="minorEastAsia" w:eastAsiaTheme="minorEastAsia" w:hAnsiTheme="minorEastAsia" w:hint="eastAsia"/>
          <w:sz w:val="21"/>
          <w:szCs w:val="21"/>
        </w:rPr>
        <w:t>，这样就巧妙地解决了这个矛盾，即达到了教学的目标，又没有占用宝贵的课堂时间。当然，</w:t>
      </w:r>
      <w:r w:rsidR="00BE19A2" w:rsidRPr="003E19EE">
        <w:rPr>
          <w:rFonts w:asciiTheme="minorEastAsia" w:eastAsiaTheme="minorEastAsia" w:hAnsiTheme="minorEastAsia" w:hint="eastAsia"/>
          <w:sz w:val="21"/>
          <w:szCs w:val="21"/>
        </w:rPr>
        <w:t>对于有充足时间进行实验操作的实验课，</w:t>
      </w:r>
      <w:r w:rsidRPr="009E7972">
        <w:rPr>
          <w:rFonts w:asciiTheme="minorEastAsia" w:eastAsiaTheme="minorEastAsia" w:hAnsiTheme="minorEastAsia" w:hint="eastAsia"/>
          <w:sz w:val="21"/>
          <w:szCs w:val="21"/>
        </w:rPr>
        <w:t>比如利用高倍镜观察生物，</w:t>
      </w:r>
      <w:r w:rsidR="00BE19A2" w:rsidRPr="003E19EE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Pr="009E7972">
        <w:rPr>
          <w:rFonts w:asciiTheme="minorEastAsia" w:eastAsiaTheme="minorEastAsia" w:hAnsiTheme="minorEastAsia" w:hint="eastAsia"/>
          <w:sz w:val="21"/>
          <w:szCs w:val="21"/>
        </w:rPr>
        <w:t>这种情况下，</w:t>
      </w:r>
      <w:r w:rsidR="00BE19A2" w:rsidRPr="003E19EE">
        <w:rPr>
          <w:rFonts w:asciiTheme="minorEastAsia" w:eastAsiaTheme="minorEastAsia" w:hAnsiTheme="minorEastAsia" w:hint="eastAsia"/>
          <w:sz w:val="21"/>
          <w:szCs w:val="21"/>
        </w:rPr>
        <w:t>也能用到微课。要么在课前给学生观看实验的微课，要么</w:t>
      </w:r>
      <w:r w:rsidRPr="009E7972">
        <w:rPr>
          <w:rFonts w:asciiTheme="minorEastAsia" w:eastAsiaTheme="minorEastAsia" w:hAnsiTheme="minorEastAsia" w:hint="eastAsia"/>
          <w:sz w:val="21"/>
          <w:szCs w:val="21"/>
        </w:rPr>
        <w:t>可以在学生实验的同时，</w:t>
      </w:r>
      <w:proofErr w:type="gramStart"/>
      <w:r w:rsidRPr="009E7972">
        <w:rPr>
          <w:rFonts w:asciiTheme="minorEastAsia" w:eastAsiaTheme="minorEastAsia" w:hAnsiTheme="minorEastAsia" w:hint="eastAsia"/>
          <w:sz w:val="21"/>
          <w:szCs w:val="21"/>
        </w:rPr>
        <w:t>播放</w:t>
      </w:r>
      <w:r w:rsidR="00AD29BD" w:rsidRPr="003E19EE">
        <w:rPr>
          <w:rFonts w:asciiTheme="minorEastAsia" w:eastAsiaTheme="minorEastAsia" w:hAnsiTheme="minorEastAsia" w:hint="eastAsia"/>
          <w:sz w:val="21"/>
          <w:szCs w:val="21"/>
        </w:rPr>
        <w:t>微课</w:t>
      </w:r>
      <w:r w:rsidRPr="009E7972">
        <w:rPr>
          <w:rFonts w:asciiTheme="minorEastAsia" w:eastAsiaTheme="minorEastAsia" w:hAnsiTheme="minorEastAsia" w:hint="eastAsia"/>
          <w:sz w:val="21"/>
          <w:szCs w:val="21"/>
        </w:rPr>
        <w:t>的</w:t>
      </w:r>
      <w:proofErr w:type="gramEnd"/>
      <w:r w:rsidRPr="009E7972">
        <w:rPr>
          <w:rFonts w:asciiTheme="minorEastAsia" w:eastAsiaTheme="minorEastAsia" w:hAnsiTheme="minorEastAsia" w:hint="eastAsia"/>
          <w:sz w:val="21"/>
          <w:szCs w:val="21"/>
        </w:rPr>
        <w:t>视频，学生可以</w:t>
      </w:r>
      <w:r w:rsidR="00BE19A2" w:rsidRPr="003E19EE">
        <w:rPr>
          <w:rFonts w:asciiTheme="minorEastAsia" w:eastAsiaTheme="minorEastAsia" w:hAnsiTheme="minorEastAsia" w:hint="eastAsia"/>
          <w:sz w:val="21"/>
          <w:szCs w:val="21"/>
        </w:rPr>
        <w:t>通过观看微课，</w:t>
      </w:r>
      <w:r w:rsidRPr="009E7972">
        <w:rPr>
          <w:rFonts w:asciiTheme="minorEastAsia" w:eastAsiaTheme="minorEastAsia" w:hAnsiTheme="minorEastAsia" w:hint="eastAsia"/>
          <w:sz w:val="21"/>
          <w:szCs w:val="21"/>
        </w:rPr>
        <w:t>得到解决</w:t>
      </w:r>
      <w:r w:rsidR="00BE19A2" w:rsidRPr="003E19EE">
        <w:rPr>
          <w:rFonts w:asciiTheme="minorEastAsia" w:eastAsiaTheme="minorEastAsia" w:hAnsiTheme="minorEastAsia" w:hint="eastAsia"/>
          <w:sz w:val="21"/>
          <w:szCs w:val="21"/>
        </w:rPr>
        <w:t>疑问</w:t>
      </w:r>
      <w:r w:rsidRPr="009E7972">
        <w:rPr>
          <w:rFonts w:asciiTheme="minorEastAsia" w:eastAsiaTheme="minorEastAsia" w:hAnsiTheme="minorEastAsia" w:hint="eastAsia"/>
          <w:sz w:val="21"/>
          <w:szCs w:val="21"/>
        </w:rPr>
        <w:t>。</w:t>
      </w:r>
      <w:bookmarkStart w:id="4" w:name="_Toc422256254"/>
      <w:bookmarkStart w:id="5" w:name="_Toc424862771"/>
      <w:bookmarkStart w:id="6" w:name="_Toc426922991"/>
    </w:p>
    <w:p w:rsidR="00AD29BD" w:rsidRPr="003E19EE" w:rsidRDefault="00E34E38" w:rsidP="00AD29BD">
      <w:pPr>
        <w:ind w:firstLineChars="0" w:firstLine="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proofErr w:type="gramStart"/>
      <w:r w:rsidRPr="003E19EE">
        <w:rPr>
          <w:rFonts w:asciiTheme="minorEastAsia" w:eastAsiaTheme="minorEastAsia" w:hAnsiTheme="minorEastAsia" w:hint="eastAsia"/>
          <w:sz w:val="21"/>
          <w:szCs w:val="21"/>
        </w:rPr>
        <w:t>微课应用</w:t>
      </w:r>
      <w:proofErr w:type="gramEnd"/>
      <w:r w:rsidR="009E7972" w:rsidRPr="003E19EE">
        <w:rPr>
          <w:rFonts w:asciiTheme="minorEastAsia" w:eastAsiaTheme="minorEastAsia" w:hAnsiTheme="minorEastAsia" w:hint="eastAsia"/>
          <w:sz w:val="21"/>
          <w:szCs w:val="21"/>
        </w:rPr>
        <w:t>的注意事项</w:t>
      </w:r>
      <w:bookmarkStart w:id="7" w:name="_Toc422256255"/>
      <w:bookmarkStart w:id="8" w:name="_Toc424862772"/>
      <w:bookmarkStart w:id="9" w:name="_Toc426922992"/>
      <w:bookmarkEnd w:id="4"/>
      <w:bookmarkEnd w:id="5"/>
      <w:bookmarkEnd w:id="6"/>
    </w:p>
    <w:p w:rsidR="009E7972" w:rsidRPr="003E19EE" w:rsidRDefault="00E34E38" w:rsidP="00E34E38">
      <w:pPr>
        <w:ind w:firstLineChars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3.</w:t>
      </w:r>
      <w:r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E7972" w:rsidRPr="003E19EE">
        <w:rPr>
          <w:rFonts w:asciiTheme="minorEastAsia" w:eastAsiaTheme="minorEastAsia" w:hAnsiTheme="minorEastAsia" w:hint="eastAsia"/>
          <w:sz w:val="21"/>
          <w:szCs w:val="21"/>
        </w:rPr>
        <w:t>不能完全代替传统课堂</w:t>
      </w:r>
      <w:bookmarkEnd w:id="7"/>
      <w:bookmarkEnd w:id="8"/>
      <w:bookmarkEnd w:id="9"/>
    </w:p>
    <w:p w:rsidR="00AD29BD" w:rsidRPr="003E19EE" w:rsidRDefault="009E7972" w:rsidP="00AD29BD">
      <w:pPr>
        <w:pStyle w:val="a8"/>
        <w:spacing w:line="300" w:lineRule="auto"/>
        <w:ind w:firstLine="480"/>
        <w:jc w:val="both"/>
        <w:rPr>
          <w:rFonts w:asciiTheme="minorEastAsia" w:eastAsiaTheme="minorEastAsia" w:hAnsiTheme="minorEastAsia" w:hint="eastAsia"/>
          <w:szCs w:val="21"/>
        </w:rPr>
      </w:pPr>
      <w:r w:rsidRPr="003E19EE">
        <w:rPr>
          <w:rFonts w:asciiTheme="minorEastAsia" w:eastAsiaTheme="minorEastAsia" w:hAnsiTheme="minorEastAsia" w:hint="eastAsia"/>
          <w:szCs w:val="21"/>
        </w:rPr>
        <w:t>不要认为有了</w:t>
      </w:r>
      <w:r w:rsidR="00AD29BD" w:rsidRPr="003E19EE">
        <w:rPr>
          <w:rFonts w:asciiTheme="minorEastAsia" w:eastAsiaTheme="minorEastAsia" w:hAnsiTheme="minorEastAsia" w:hint="eastAsia"/>
          <w:szCs w:val="21"/>
        </w:rPr>
        <w:t>微课</w:t>
      </w:r>
      <w:r w:rsidRPr="003E19EE">
        <w:rPr>
          <w:rFonts w:asciiTheme="minorEastAsia" w:eastAsiaTheme="minorEastAsia" w:hAnsiTheme="minorEastAsia" w:hint="eastAsia"/>
          <w:szCs w:val="21"/>
        </w:rPr>
        <w:t>，就可以代替传统课堂，教师就不用上课了。</w:t>
      </w:r>
      <w:proofErr w:type="gramStart"/>
      <w:r w:rsidR="00AD29BD" w:rsidRPr="003E19EE">
        <w:rPr>
          <w:rFonts w:asciiTheme="minorEastAsia" w:eastAsiaTheme="minorEastAsia" w:hAnsiTheme="minorEastAsia" w:hint="eastAsia"/>
          <w:szCs w:val="21"/>
        </w:rPr>
        <w:t>微课</w:t>
      </w:r>
      <w:r w:rsidRPr="003E19EE">
        <w:rPr>
          <w:rFonts w:asciiTheme="minorEastAsia" w:eastAsiaTheme="minorEastAsia" w:hAnsiTheme="minorEastAsia" w:hint="eastAsia"/>
          <w:szCs w:val="21"/>
        </w:rPr>
        <w:t>永远</w:t>
      </w:r>
      <w:proofErr w:type="gramEnd"/>
      <w:r w:rsidRPr="003E19EE">
        <w:rPr>
          <w:rFonts w:asciiTheme="minorEastAsia" w:eastAsiaTheme="minorEastAsia" w:hAnsiTheme="minorEastAsia" w:hint="eastAsia"/>
          <w:szCs w:val="21"/>
        </w:rPr>
        <w:t>不能代替传统课堂。在传统课堂上，师生间有情感交流，眼神交流，而不仅仅是教师讲解知识点，学生学习知识点；学生在集体生活、共同学习的同时，与同学间建立浓厚的感情，这些都是</w:t>
      </w:r>
      <w:proofErr w:type="gramStart"/>
      <w:r w:rsidR="00AD29BD" w:rsidRPr="003E19EE">
        <w:rPr>
          <w:rFonts w:asciiTheme="minorEastAsia" w:eastAsiaTheme="minorEastAsia" w:hAnsiTheme="minorEastAsia" w:hint="eastAsia"/>
          <w:szCs w:val="21"/>
        </w:rPr>
        <w:t>微课</w:t>
      </w:r>
      <w:r w:rsidRPr="003E19EE">
        <w:rPr>
          <w:rFonts w:asciiTheme="minorEastAsia" w:eastAsiaTheme="minorEastAsia" w:hAnsiTheme="minorEastAsia" w:hint="eastAsia"/>
          <w:szCs w:val="21"/>
        </w:rPr>
        <w:t>难以</w:t>
      </w:r>
      <w:proofErr w:type="gramEnd"/>
      <w:r w:rsidRPr="003E19EE">
        <w:rPr>
          <w:rFonts w:asciiTheme="minorEastAsia" w:eastAsiaTheme="minorEastAsia" w:hAnsiTheme="minorEastAsia" w:hint="eastAsia"/>
          <w:szCs w:val="21"/>
        </w:rPr>
        <w:t>实现的。</w:t>
      </w:r>
      <w:proofErr w:type="gramStart"/>
      <w:r w:rsidR="00AD29BD" w:rsidRPr="003E19EE">
        <w:rPr>
          <w:rFonts w:asciiTheme="minorEastAsia" w:eastAsiaTheme="minorEastAsia" w:hAnsiTheme="minorEastAsia" w:hint="eastAsia"/>
          <w:szCs w:val="21"/>
        </w:rPr>
        <w:t>微课</w:t>
      </w:r>
      <w:r w:rsidRPr="003E19EE">
        <w:rPr>
          <w:rFonts w:asciiTheme="minorEastAsia" w:eastAsiaTheme="minorEastAsia" w:hAnsiTheme="minorEastAsia" w:hint="eastAsia"/>
          <w:szCs w:val="21"/>
        </w:rPr>
        <w:t>是</w:t>
      </w:r>
      <w:proofErr w:type="gramEnd"/>
      <w:r w:rsidRPr="003E19EE">
        <w:rPr>
          <w:rFonts w:asciiTheme="minorEastAsia" w:eastAsiaTheme="minorEastAsia" w:hAnsiTheme="minorEastAsia" w:hint="eastAsia"/>
          <w:szCs w:val="21"/>
        </w:rPr>
        <w:t>传统课堂的补充，但不能完全摒弃传统课堂。</w:t>
      </w:r>
      <w:bookmarkStart w:id="10" w:name="_Toc422256256"/>
      <w:bookmarkStart w:id="11" w:name="_Toc424862773"/>
      <w:bookmarkStart w:id="12" w:name="_Toc426922993"/>
    </w:p>
    <w:p w:rsidR="009E7972" w:rsidRPr="003E19EE" w:rsidRDefault="00E34E38" w:rsidP="00E34E38">
      <w:pPr>
        <w:pStyle w:val="a8"/>
        <w:spacing w:line="300" w:lineRule="auto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3.2 </w:t>
      </w:r>
      <w:r w:rsidR="009E7972" w:rsidRPr="003E19EE">
        <w:rPr>
          <w:rFonts w:asciiTheme="minorEastAsia" w:eastAsiaTheme="minorEastAsia" w:hAnsiTheme="minorEastAsia" w:hint="eastAsia"/>
          <w:szCs w:val="21"/>
        </w:rPr>
        <w:t>能过分依赖</w:t>
      </w:r>
      <w:r w:rsidR="00AD29BD" w:rsidRPr="003E19EE">
        <w:rPr>
          <w:rFonts w:asciiTheme="minorEastAsia" w:eastAsiaTheme="minorEastAsia" w:hAnsiTheme="minorEastAsia" w:hint="eastAsia"/>
          <w:szCs w:val="21"/>
        </w:rPr>
        <w:t>微课</w:t>
      </w:r>
      <w:bookmarkEnd w:id="10"/>
      <w:bookmarkEnd w:id="11"/>
      <w:bookmarkEnd w:id="12"/>
    </w:p>
    <w:p w:rsidR="00AD29BD" w:rsidRPr="003E19EE" w:rsidRDefault="00AD29BD" w:rsidP="00E34E38">
      <w:pPr>
        <w:pStyle w:val="a8"/>
        <w:spacing w:line="300" w:lineRule="auto"/>
        <w:ind w:firstLine="480"/>
        <w:jc w:val="both"/>
        <w:rPr>
          <w:rFonts w:asciiTheme="minorEastAsia" w:eastAsiaTheme="minorEastAsia" w:hAnsiTheme="minorEastAsia" w:hint="eastAsia"/>
          <w:szCs w:val="21"/>
        </w:rPr>
      </w:pPr>
      <w:proofErr w:type="gramStart"/>
      <w:r w:rsidRPr="003E19EE">
        <w:rPr>
          <w:rFonts w:asciiTheme="minorEastAsia" w:eastAsiaTheme="minorEastAsia" w:hAnsiTheme="minorEastAsia" w:hint="eastAsia"/>
          <w:szCs w:val="21"/>
        </w:rPr>
        <w:lastRenderedPageBreak/>
        <w:t>微课</w:t>
      </w:r>
      <w:r w:rsidR="009E7972" w:rsidRPr="003E19EE">
        <w:rPr>
          <w:rFonts w:asciiTheme="minorEastAsia" w:eastAsiaTheme="minorEastAsia" w:hAnsiTheme="minorEastAsia" w:hint="eastAsia"/>
          <w:szCs w:val="21"/>
        </w:rPr>
        <w:t>能够</w:t>
      </w:r>
      <w:proofErr w:type="gramEnd"/>
      <w:r w:rsidR="009E7972" w:rsidRPr="003E19EE">
        <w:rPr>
          <w:rFonts w:asciiTheme="minorEastAsia" w:eastAsiaTheme="minorEastAsia" w:hAnsiTheme="minorEastAsia" w:hint="eastAsia"/>
          <w:szCs w:val="21"/>
        </w:rPr>
        <w:t>在一定程度上减轻教师的负担，</w:t>
      </w:r>
      <w:proofErr w:type="gramStart"/>
      <w:r w:rsidRPr="003E19EE">
        <w:rPr>
          <w:rFonts w:asciiTheme="minorEastAsia" w:eastAsiaTheme="minorEastAsia" w:hAnsiTheme="minorEastAsia" w:hint="eastAsia"/>
          <w:szCs w:val="21"/>
        </w:rPr>
        <w:t>微课</w:t>
      </w:r>
      <w:r w:rsidR="009E7972" w:rsidRPr="003E19EE">
        <w:rPr>
          <w:rFonts w:asciiTheme="minorEastAsia" w:eastAsiaTheme="minorEastAsia" w:hAnsiTheme="minorEastAsia" w:hint="eastAsia"/>
          <w:szCs w:val="21"/>
        </w:rPr>
        <w:t>做好</w:t>
      </w:r>
      <w:proofErr w:type="gramEnd"/>
      <w:r w:rsidR="009E7972" w:rsidRPr="003E19EE">
        <w:rPr>
          <w:rFonts w:asciiTheme="minorEastAsia" w:eastAsiaTheme="minorEastAsia" w:hAnsiTheme="minorEastAsia" w:hint="eastAsia"/>
          <w:szCs w:val="21"/>
        </w:rPr>
        <w:t>后，因为可以重复观看，保存方便，可以持续使用。</w:t>
      </w:r>
      <w:r w:rsidR="00E34E38">
        <w:rPr>
          <w:rFonts w:asciiTheme="minorEastAsia" w:eastAsiaTheme="minorEastAsia" w:hAnsiTheme="minorEastAsia" w:hint="eastAsia"/>
          <w:szCs w:val="21"/>
        </w:rPr>
        <w:t>但是不能</w:t>
      </w:r>
      <w:r w:rsidR="009E7972" w:rsidRPr="003E19EE">
        <w:rPr>
          <w:rFonts w:asciiTheme="minorEastAsia" w:eastAsiaTheme="minorEastAsia" w:hAnsiTheme="minorEastAsia" w:hint="eastAsia"/>
          <w:szCs w:val="21"/>
        </w:rPr>
        <w:t>过度依赖</w:t>
      </w:r>
      <w:r w:rsidRPr="003E19EE">
        <w:rPr>
          <w:rFonts w:asciiTheme="minorEastAsia" w:eastAsiaTheme="minorEastAsia" w:hAnsiTheme="minorEastAsia" w:hint="eastAsia"/>
          <w:szCs w:val="21"/>
        </w:rPr>
        <w:t>微课</w:t>
      </w:r>
      <w:r w:rsidR="009E7972" w:rsidRPr="003E19EE">
        <w:rPr>
          <w:rFonts w:asciiTheme="minorEastAsia" w:eastAsiaTheme="minorEastAsia" w:hAnsiTheme="minorEastAsia" w:hint="eastAsia"/>
          <w:szCs w:val="21"/>
        </w:rPr>
        <w:t>。在课堂上，学生听教师亲自讲解的效果会比</w:t>
      </w:r>
      <w:proofErr w:type="gramStart"/>
      <w:r w:rsidR="009E7972" w:rsidRPr="003E19EE">
        <w:rPr>
          <w:rFonts w:asciiTheme="minorEastAsia" w:eastAsiaTheme="minorEastAsia" w:hAnsiTheme="minorEastAsia" w:hint="eastAsia"/>
          <w:szCs w:val="21"/>
        </w:rPr>
        <w:t>观看</w:t>
      </w:r>
      <w:r w:rsidRPr="003E19EE">
        <w:rPr>
          <w:rFonts w:asciiTheme="minorEastAsia" w:eastAsiaTheme="minorEastAsia" w:hAnsiTheme="minorEastAsia" w:hint="eastAsia"/>
          <w:szCs w:val="21"/>
        </w:rPr>
        <w:t>微课</w:t>
      </w:r>
      <w:r w:rsidR="009E7972" w:rsidRPr="003E19EE">
        <w:rPr>
          <w:rFonts w:asciiTheme="minorEastAsia" w:eastAsiaTheme="minorEastAsia" w:hAnsiTheme="minorEastAsia" w:hint="eastAsia"/>
          <w:szCs w:val="21"/>
        </w:rPr>
        <w:t>更好</w:t>
      </w:r>
      <w:proofErr w:type="gramEnd"/>
      <w:r w:rsidR="009E7972" w:rsidRPr="003E19EE">
        <w:rPr>
          <w:rFonts w:asciiTheme="minorEastAsia" w:eastAsiaTheme="minorEastAsia" w:hAnsiTheme="minorEastAsia" w:hint="eastAsia"/>
          <w:szCs w:val="21"/>
        </w:rPr>
        <w:t>，</w:t>
      </w:r>
      <w:proofErr w:type="gramStart"/>
      <w:r w:rsidR="009E7972" w:rsidRPr="003E19EE">
        <w:rPr>
          <w:rFonts w:asciiTheme="minorEastAsia" w:eastAsiaTheme="minorEastAsia" w:hAnsiTheme="minorEastAsia" w:hint="eastAsia"/>
          <w:szCs w:val="21"/>
        </w:rPr>
        <w:t>因为</w:t>
      </w:r>
      <w:r w:rsidRPr="003E19EE">
        <w:rPr>
          <w:rFonts w:asciiTheme="minorEastAsia" w:eastAsiaTheme="minorEastAsia" w:hAnsiTheme="minorEastAsia" w:hint="eastAsia"/>
          <w:szCs w:val="21"/>
        </w:rPr>
        <w:t>微课</w:t>
      </w:r>
      <w:r w:rsidR="009E7972" w:rsidRPr="003E19EE">
        <w:rPr>
          <w:rFonts w:asciiTheme="minorEastAsia" w:eastAsiaTheme="minorEastAsia" w:hAnsiTheme="minorEastAsia" w:hint="eastAsia"/>
          <w:szCs w:val="21"/>
        </w:rPr>
        <w:t>是</w:t>
      </w:r>
      <w:proofErr w:type="gramEnd"/>
      <w:r w:rsidR="009E7972" w:rsidRPr="003E19EE">
        <w:rPr>
          <w:rFonts w:asciiTheme="minorEastAsia" w:eastAsiaTheme="minorEastAsia" w:hAnsiTheme="minorEastAsia" w:hint="eastAsia"/>
          <w:szCs w:val="21"/>
        </w:rPr>
        <w:t>事先做好的，不能根据课堂上学生的反应来调整讲解速度、讲解顺序，缺少师生互动。</w:t>
      </w:r>
      <w:proofErr w:type="gramStart"/>
      <w:r w:rsidRPr="003E19EE">
        <w:rPr>
          <w:rFonts w:asciiTheme="minorEastAsia" w:eastAsiaTheme="minorEastAsia" w:hAnsiTheme="minorEastAsia" w:hint="eastAsia"/>
          <w:szCs w:val="21"/>
        </w:rPr>
        <w:t>微课</w:t>
      </w:r>
      <w:r w:rsidR="009E7972" w:rsidRPr="003E19EE">
        <w:rPr>
          <w:rFonts w:asciiTheme="minorEastAsia" w:eastAsiaTheme="minorEastAsia" w:hAnsiTheme="minorEastAsia" w:hint="eastAsia"/>
          <w:szCs w:val="21"/>
        </w:rPr>
        <w:t>最大</w:t>
      </w:r>
      <w:proofErr w:type="gramEnd"/>
      <w:r w:rsidR="009E7972" w:rsidRPr="003E19EE">
        <w:rPr>
          <w:rFonts w:asciiTheme="minorEastAsia" w:eastAsiaTheme="minorEastAsia" w:hAnsiTheme="minorEastAsia" w:hint="eastAsia"/>
          <w:szCs w:val="21"/>
        </w:rPr>
        <w:t>的优点在于为学生的自主学习提供新的渠道，而不是仅仅作为教师减轻教学负担的工具。使用的时候，要恰到好处，才能</w:t>
      </w:r>
      <w:proofErr w:type="gramStart"/>
      <w:r w:rsidR="009E7972" w:rsidRPr="003E19EE">
        <w:rPr>
          <w:rFonts w:asciiTheme="minorEastAsia" w:eastAsiaTheme="minorEastAsia" w:hAnsiTheme="minorEastAsia" w:hint="eastAsia"/>
          <w:szCs w:val="21"/>
        </w:rPr>
        <w:t>发挥</w:t>
      </w:r>
      <w:r w:rsidRPr="003E19EE">
        <w:rPr>
          <w:rFonts w:asciiTheme="minorEastAsia" w:eastAsiaTheme="minorEastAsia" w:hAnsiTheme="minorEastAsia" w:hint="eastAsia"/>
          <w:szCs w:val="21"/>
        </w:rPr>
        <w:t>微课</w:t>
      </w:r>
      <w:r w:rsidR="009E7972" w:rsidRPr="003E19EE">
        <w:rPr>
          <w:rFonts w:asciiTheme="minorEastAsia" w:eastAsiaTheme="minorEastAsia" w:hAnsiTheme="minorEastAsia" w:hint="eastAsia"/>
          <w:szCs w:val="21"/>
        </w:rPr>
        <w:t>的</w:t>
      </w:r>
      <w:proofErr w:type="gramEnd"/>
      <w:r w:rsidR="009E7972" w:rsidRPr="003E19EE">
        <w:rPr>
          <w:rFonts w:asciiTheme="minorEastAsia" w:eastAsiaTheme="minorEastAsia" w:hAnsiTheme="minorEastAsia" w:hint="eastAsia"/>
          <w:szCs w:val="21"/>
        </w:rPr>
        <w:t>最大优势。</w:t>
      </w:r>
      <w:bookmarkStart w:id="13" w:name="_Toc424862774"/>
      <w:bookmarkStart w:id="14" w:name="_Toc426922994"/>
      <w:r w:rsidRPr="003E19EE">
        <w:rPr>
          <w:rFonts w:asciiTheme="minorEastAsia" w:eastAsiaTheme="minorEastAsia" w:hAnsiTheme="minorEastAsia" w:hint="eastAsia"/>
          <w:szCs w:val="21"/>
        </w:rPr>
        <w:t xml:space="preserve">   </w:t>
      </w:r>
    </w:p>
    <w:p w:rsidR="009E7972" w:rsidRPr="003E19EE" w:rsidRDefault="00E34E38" w:rsidP="00E34E38">
      <w:pPr>
        <w:pStyle w:val="a8"/>
        <w:spacing w:line="300" w:lineRule="auto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3.3 </w:t>
      </w:r>
      <w:r w:rsidR="009E7972" w:rsidRPr="003E19EE">
        <w:rPr>
          <w:rFonts w:asciiTheme="minorEastAsia" w:eastAsiaTheme="minorEastAsia" w:hAnsiTheme="minorEastAsia" w:hint="eastAsia"/>
          <w:szCs w:val="21"/>
        </w:rPr>
        <w:t>不能认为可以一劳永逸</w:t>
      </w:r>
      <w:bookmarkEnd w:id="13"/>
      <w:bookmarkEnd w:id="14"/>
    </w:p>
    <w:p w:rsidR="009E7972" w:rsidRPr="003E19EE" w:rsidRDefault="00AD29BD" w:rsidP="009E7972">
      <w:pPr>
        <w:pStyle w:val="a8"/>
        <w:spacing w:line="300" w:lineRule="auto"/>
        <w:ind w:firstLine="480"/>
        <w:jc w:val="both"/>
        <w:rPr>
          <w:rFonts w:asciiTheme="minorEastAsia" w:eastAsiaTheme="minorEastAsia" w:hAnsiTheme="minorEastAsia"/>
          <w:szCs w:val="21"/>
        </w:rPr>
      </w:pPr>
      <w:proofErr w:type="gramStart"/>
      <w:r w:rsidRPr="003E19EE">
        <w:rPr>
          <w:rFonts w:asciiTheme="minorEastAsia" w:eastAsiaTheme="minorEastAsia" w:hAnsiTheme="minorEastAsia" w:hint="eastAsia"/>
          <w:szCs w:val="21"/>
        </w:rPr>
        <w:t>微课</w:t>
      </w:r>
      <w:r w:rsidR="009E7972" w:rsidRPr="003E19EE">
        <w:rPr>
          <w:rFonts w:asciiTheme="minorEastAsia" w:eastAsiaTheme="minorEastAsia" w:hAnsiTheme="minorEastAsia" w:hint="eastAsia"/>
          <w:szCs w:val="21"/>
        </w:rPr>
        <w:t>主要</w:t>
      </w:r>
      <w:proofErr w:type="gramEnd"/>
      <w:r w:rsidR="009E7972" w:rsidRPr="003E19EE">
        <w:rPr>
          <w:rFonts w:asciiTheme="minorEastAsia" w:eastAsiaTheme="minorEastAsia" w:hAnsiTheme="minorEastAsia" w:hint="eastAsia"/>
          <w:szCs w:val="21"/>
        </w:rPr>
        <w:t>是以视频的形式展示的，</w:t>
      </w:r>
      <w:proofErr w:type="gramStart"/>
      <w:r w:rsidR="009E7972" w:rsidRPr="003E19EE">
        <w:rPr>
          <w:rFonts w:asciiTheme="minorEastAsia" w:eastAsiaTheme="minorEastAsia" w:hAnsiTheme="minorEastAsia" w:hint="eastAsia"/>
          <w:szCs w:val="21"/>
        </w:rPr>
        <w:t>所以</w:t>
      </w:r>
      <w:r w:rsidRPr="003E19EE">
        <w:rPr>
          <w:rFonts w:asciiTheme="minorEastAsia" w:eastAsiaTheme="minorEastAsia" w:hAnsiTheme="minorEastAsia" w:hint="eastAsia"/>
          <w:szCs w:val="21"/>
        </w:rPr>
        <w:t>微课</w:t>
      </w:r>
      <w:r w:rsidR="009E7972" w:rsidRPr="003E19EE">
        <w:rPr>
          <w:rFonts w:asciiTheme="minorEastAsia" w:eastAsiaTheme="minorEastAsia" w:hAnsiTheme="minorEastAsia" w:hint="eastAsia"/>
          <w:szCs w:val="21"/>
        </w:rPr>
        <w:t>是</w:t>
      </w:r>
      <w:proofErr w:type="gramEnd"/>
      <w:r w:rsidR="009E7972" w:rsidRPr="003E19EE">
        <w:rPr>
          <w:rFonts w:asciiTheme="minorEastAsia" w:eastAsiaTheme="minorEastAsia" w:hAnsiTheme="minorEastAsia" w:hint="eastAsia"/>
          <w:szCs w:val="21"/>
        </w:rPr>
        <w:t>能够反复播放的，这也就赋予</w:t>
      </w:r>
      <w:proofErr w:type="gramStart"/>
      <w:r w:rsidR="009E7972" w:rsidRPr="003E19EE">
        <w:rPr>
          <w:rFonts w:asciiTheme="minorEastAsia" w:eastAsiaTheme="minorEastAsia" w:hAnsiTheme="minorEastAsia" w:hint="eastAsia"/>
          <w:szCs w:val="21"/>
        </w:rPr>
        <w:t>了</w:t>
      </w:r>
      <w:r w:rsidRPr="003E19EE">
        <w:rPr>
          <w:rFonts w:asciiTheme="minorEastAsia" w:eastAsiaTheme="minorEastAsia" w:hAnsiTheme="minorEastAsia" w:hint="eastAsia"/>
          <w:szCs w:val="21"/>
        </w:rPr>
        <w:t>微课</w:t>
      </w:r>
      <w:r w:rsidR="009E7972" w:rsidRPr="003E19EE">
        <w:rPr>
          <w:rFonts w:asciiTheme="minorEastAsia" w:eastAsiaTheme="minorEastAsia" w:hAnsiTheme="minorEastAsia" w:hint="eastAsia"/>
          <w:szCs w:val="21"/>
        </w:rPr>
        <w:t>的</w:t>
      </w:r>
      <w:proofErr w:type="gramEnd"/>
      <w:r w:rsidR="009E7972" w:rsidRPr="003E19EE">
        <w:rPr>
          <w:rFonts w:asciiTheme="minorEastAsia" w:eastAsiaTheme="minorEastAsia" w:hAnsiTheme="minorEastAsia" w:hint="eastAsia"/>
          <w:szCs w:val="21"/>
        </w:rPr>
        <w:t>特殊的功能：可以反复观看。观看的对象往往是学生，可是学生一届又一届，一批又一批，</w:t>
      </w:r>
      <w:proofErr w:type="gramStart"/>
      <w:r w:rsidRPr="003E19EE">
        <w:rPr>
          <w:rFonts w:asciiTheme="minorEastAsia" w:eastAsiaTheme="minorEastAsia" w:hAnsiTheme="minorEastAsia" w:hint="eastAsia"/>
          <w:szCs w:val="21"/>
        </w:rPr>
        <w:t>微课</w:t>
      </w:r>
      <w:r w:rsidR="009E7972" w:rsidRPr="003E19EE">
        <w:rPr>
          <w:rFonts w:asciiTheme="minorEastAsia" w:eastAsiaTheme="minorEastAsia" w:hAnsiTheme="minorEastAsia" w:hint="eastAsia"/>
          <w:szCs w:val="21"/>
        </w:rPr>
        <w:t>可以</w:t>
      </w:r>
      <w:proofErr w:type="gramEnd"/>
      <w:r w:rsidR="009E7972" w:rsidRPr="003E19EE">
        <w:rPr>
          <w:rFonts w:asciiTheme="minorEastAsia" w:eastAsiaTheme="minorEastAsia" w:hAnsiTheme="minorEastAsia" w:hint="eastAsia"/>
          <w:szCs w:val="21"/>
        </w:rPr>
        <w:t>一直不变么？学生在改变，观念思想都可能在改变，</w:t>
      </w:r>
      <w:proofErr w:type="gramStart"/>
      <w:r w:rsidRPr="003E19EE">
        <w:rPr>
          <w:rFonts w:asciiTheme="minorEastAsia" w:eastAsiaTheme="minorEastAsia" w:hAnsiTheme="minorEastAsia" w:hint="eastAsia"/>
          <w:szCs w:val="21"/>
        </w:rPr>
        <w:t>微课</w:t>
      </w:r>
      <w:r w:rsidR="009E7972" w:rsidRPr="003E19EE">
        <w:rPr>
          <w:rFonts w:asciiTheme="minorEastAsia" w:eastAsiaTheme="minorEastAsia" w:hAnsiTheme="minorEastAsia" w:hint="eastAsia"/>
          <w:szCs w:val="21"/>
        </w:rPr>
        <w:t>如果</w:t>
      </w:r>
      <w:proofErr w:type="gramEnd"/>
      <w:r w:rsidR="009E7972" w:rsidRPr="003E19EE">
        <w:rPr>
          <w:rFonts w:asciiTheme="minorEastAsia" w:eastAsiaTheme="minorEastAsia" w:hAnsiTheme="minorEastAsia" w:hint="eastAsia"/>
          <w:szCs w:val="21"/>
        </w:rPr>
        <w:t>不变化，迟早会被学生淘汰的。真正的使用者都不喜欢了，</w:t>
      </w:r>
      <w:proofErr w:type="gramStart"/>
      <w:r w:rsidR="009E7972" w:rsidRPr="003E19EE">
        <w:rPr>
          <w:rFonts w:asciiTheme="minorEastAsia" w:eastAsiaTheme="minorEastAsia" w:hAnsiTheme="minorEastAsia" w:hint="eastAsia"/>
          <w:szCs w:val="21"/>
        </w:rPr>
        <w:t>那</w:t>
      </w:r>
      <w:r w:rsidRPr="003E19EE">
        <w:rPr>
          <w:rFonts w:asciiTheme="minorEastAsia" w:eastAsiaTheme="minorEastAsia" w:hAnsiTheme="minorEastAsia" w:hint="eastAsia"/>
          <w:szCs w:val="21"/>
        </w:rPr>
        <w:t>微课</w:t>
      </w:r>
      <w:r w:rsidR="009E7972" w:rsidRPr="003E19EE">
        <w:rPr>
          <w:rFonts w:asciiTheme="minorEastAsia" w:eastAsiaTheme="minorEastAsia" w:hAnsiTheme="minorEastAsia" w:hint="eastAsia"/>
          <w:szCs w:val="21"/>
        </w:rPr>
        <w:t>就</w:t>
      </w:r>
      <w:proofErr w:type="gramEnd"/>
      <w:r w:rsidR="009E7972" w:rsidRPr="003E19EE">
        <w:rPr>
          <w:rFonts w:asciiTheme="minorEastAsia" w:eastAsiaTheme="minorEastAsia" w:hAnsiTheme="minorEastAsia" w:hint="eastAsia"/>
          <w:szCs w:val="21"/>
        </w:rPr>
        <w:t>没有存在的必要了。所以，教师不能认为一旦有了一系列的</w:t>
      </w:r>
      <w:r w:rsidRPr="003E19EE">
        <w:rPr>
          <w:rFonts w:asciiTheme="minorEastAsia" w:eastAsiaTheme="minorEastAsia" w:hAnsiTheme="minorEastAsia" w:hint="eastAsia"/>
          <w:szCs w:val="21"/>
        </w:rPr>
        <w:t>微课</w:t>
      </w:r>
      <w:r w:rsidR="009E7972" w:rsidRPr="003E19EE">
        <w:rPr>
          <w:rFonts w:asciiTheme="minorEastAsia" w:eastAsiaTheme="minorEastAsia" w:hAnsiTheme="minorEastAsia" w:hint="eastAsia"/>
          <w:szCs w:val="21"/>
        </w:rPr>
        <w:t>后，就可以用一辈子了，就可以一劳永逸了。其实不然，</w:t>
      </w:r>
      <w:proofErr w:type="gramStart"/>
      <w:r w:rsidRPr="003E19EE">
        <w:rPr>
          <w:rFonts w:asciiTheme="minorEastAsia" w:eastAsiaTheme="minorEastAsia" w:hAnsiTheme="minorEastAsia" w:hint="eastAsia"/>
          <w:szCs w:val="21"/>
        </w:rPr>
        <w:t>微课</w:t>
      </w:r>
      <w:r w:rsidR="009E7972" w:rsidRPr="003E19EE">
        <w:rPr>
          <w:rFonts w:asciiTheme="minorEastAsia" w:eastAsiaTheme="minorEastAsia" w:hAnsiTheme="minorEastAsia" w:hint="eastAsia"/>
          <w:szCs w:val="21"/>
        </w:rPr>
        <w:t>要</w:t>
      </w:r>
      <w:proofErr w:type="gramEnd"/>
      <w:r w:rsidR="009E7972" w:rsidRPr="003E19EE">
        <w:rPr>
          <w:rFonts w:asciiTheme="minorEastAsia" w:eastAsiaTheme="minorEastAsia" w:hAnsiTheme="minorEastAsia" w:hint="eastAsia"/>
          <w:szCs w:val="21"/>
        </w:rPr>
        <w:t>随着时代的变化而变化，这样才能受到学生的喜爱，才能成为学生学习的好伙伴，教师教学的好工具。</w:t>
      </w:r>
    </w:p>
    <w:p w:rsidR="00841AD5" w:rsidRPr="003E19EE" w:rsidRDefault="00841AD5" w:rsidP="003E19EE">
      <w:pPr>
        <w:ind w:firstLine="420"/>
        <w:rPr>
          <w:rFonts w:asciiTheme="minorEastAsia" w:eastAsiaTheme="minorEastAsia" w:hAnsiTheme="minorEastAsia" w:hint="eastAsia"/>
          <w:sz w:val="21"/>
          <w:szCs w:val="21"/>
        </w:rPr>
      </w:pPr>
    </w:p>
    <w:p w:rsidR="00841AD5" w:rsidRPr="003E19EE" w:rsidRDefault="00841AD5" w:rsidP="003E19EE">
      <w:pPr>
        <w:ind w:firstLine="420"/>
        <w:rPr>
          <w:rFonts w:asciiTheme="minorEastAsia" w:eastAsiaTheme="minorEastAsia" w:hAnsiTheme="minorEastAsia" w:hint="eastAsia"/>
          <w:sz w:val="21"/>
          <w:szCs w:val="21"/>
        </w:rPr>
      </w:pPr>
    </w:p>
    <w:p w:rsidR="00841AD5" w:rsidRPr="00846087" w:rsidRDefault="00E34E38" w:rsidP="00E34E38">
      <w:pPr>
        <w:ind w:firstLineChars="0" w:firstLine="0"/>
        <w:rPr>
          <w:rFonts w:asciiTheme="minorEastAsia" w:eastAsiaTheme="minorEastAsia" w:hAnsiTheme="minorEastAsia" w:hint="eastAsia"/>
          <w:sz w:val="18"/>
          <w:szCs w:val="18"/>
        </w:rPr>
      </w:pPr>
      <w:r w:rsidRPr="00846087">
        <w:rPr>
          <w:rFonts w:asciiTheme="minorEastAsia" w:eastAsiaTheme="minorEastAsia" w:hAnsiTheme="minorEastAsia" w:hint="eastAsia"/>
          <w:sz w:val="18"/>
          <w:szCs w:val="18"/>
        </w:rPr>
        <w:t>参考文献</w:t>
      </w:r>
      <w:r w:rsidR="00846087" w:rsidRPr="00846087">
        <w:rPr>
          <w:rFonts w:asciiTheme="minorEastAsia" w:eastAsiaTheme="minorEastAsia" w:hAnsiTheme="minorEastAsia" w:hint="eastAsia"/>
          <w:sz w:val="18"/>
          <w:szCs w:val="18"/>
        </w:rPr>
        <w:t>：</w:t>
      </w:r>
    </w:p>
    <w:p w:rsidR="00841AD5" w:rsidRPr="00846087" w:rsidRDefault="00E34E38" w:rsidP="00E34E38">
      <w:pPr>
        <w:ind w:firstLineChars="0" w:firstLine="0"/>
        <w:rPr>
          <w:rFonts w:asciiTheme="minorEastAsia" w:eastAsiaTheme="minorEastAsia" w:hAnsiTheme="minorEastAsia" w:hint="eastAsia"/>
          <w:sz w:val="18"/>
          <w:szCs w:val="18"/>
        </w:rPr>
      </w:pPr>
      <w:r w:rsidRPr="00846087">
        <w:rPr>
          <w:rFonts w:asciiTheme="minorEastAsia" w:eastAsiaTheme="minorEastAsia" w:hAnsiTheme="minorEastAsia" w:hint="eastAsia"/>
          <w:sz w:val="18"/>
          <w:szCs w:val="18"/>
        </w:rPr>
        <w:t>[1]</w:t>
      </w:r>
      <w:r w:rsidR="00841AD5" w:rsidRPr="00846087">
        <w:rPr>
          <w:rFonts w:asciiTheme="minorEastAsia" w:eastAsiaTheme="minorEastAsia" w:hAnsiTheme="minorEastAsia" w:hint="eastAsia"/>
          <w:sz w:val="18"/>
          <w:szCs w:val="18"/>
        </w:rPr>
        <w:t>胡铁生</w:t>
      </w:r>
      <w:r w:rsidR="00841AD5" w:rsidRPr="00846087">
        <w:rPr>
          <w:rFonts w:asciiTheme="minorEastAsia" w:eastAsiaTheme="minorEastAsia" w:hAnsiTheme="minorEastAsia"/>
          <w:sz w:val="18"/>
          <w:szCs w:val="18"/>
        </w:rPr>
        <w:t>.</w:t>
      </w:r>
      <w:proofErr w:type="gramStart"/>
      <w:r w:rsidR="00841AD5" w:rsidRPr="00846087">
        <w:rPr>
          <w:rFonts w:asciiTheme="minorEastAsia" w:eastAsiaTheme="minorEastAsia" w:hAnsiTheme="minorEastAsia" w:hint="eastAsia"/>
          <w:sz w:val="18"/>
          <w:szCs w:val="18"/>
        </w:rPr>
        <w:t>中小学微课建设</w:t>
      </w:r>
      <w:proofErr w:type="gramEnd"/>
      <w:r w:rsidR="00841AD5" w:rsidRPr="00846087">
        <w:rPr>
          <w:rFonts w:asciiTheme="minorEastAsia" w:eastAsiaTheme="minorEastAsia" w:hAnsiTheme="minorEastAsia" w:hint="eastAsia"/>
          <w:sz w:val="18"/>
          <w:szCs w:val="18"/>
        </w:rPr>
        <w:t>与应用难点问题透析</w:t>
      </w:r>
      <w:r w:rsidR="00841AD5" w:rsidRPr="00846087">
        <w:rPr>
          <w:rFonts w:asciiTheme="minorEastAsia" w:eastAsiaTheme="minorEastAsia" w:hAnsiTheme="minorEastAsia"/>
          <w:sz w:val="18"/>
          <w:szCs w:val="18"/>
        </w:rPr>
        <w:t>[J].</w:t>
      </w:r>
      <w:r w:rsidR="00841AD5" w:rsidRPr="00846087">
        <w:rPr>
          <w:rFonts w:asciiTheme="minorEastAsia" w:eastAsiaTheme="minorEastAsia" w:hAnsiTheme="minorEastAsia" w:hint="eastAsia"/>
          <w:sz w:val="18"/>
          <w:szCs w:val="18"/>
        </w:rPr>
        <w:t>中小学信息技术教育</w:t>
      </w:r>
      <w:r w:rsidR="00841AD5" w:rsidRPr="00846087">
        <w:rPr>
          <w:rFonts w:asciiTheme="minorEastAsia" w:eastAsiaTheme="minorEastAsia" w:hAnsiTheme="minorEastAsia"/>
          <w:sz w:val="18"/>
          <w:szCs w:val="18"/>
        </w:rPr>
        <w:t>,2013,(4):</w:t>
      </w:r>
      <w:proofErr w:type="gramStart"/>
      <w:r w:rsidR="00841AD5" w:rsidRPr="00846087">
        <w:rPr>
          <w:rFonts w:asciiTheme="minorEastAsia" w:eastAsiaTheme="minorEastAsia" w:hAnsiTheme="minorEastAsia"/>
          <w:sz w:val="18"/>
          <w:szCs w:val="18"/>
        </w:rPr>
        <w:t>15-18.</w:t>
      </w:r>
      <w:proofErr w:type="gramEnd"/>
    </w:p>
    <w:p w:rsidR="006173F0" w:rsidRPr="00846087" w:rsidRDefault="00E34E38" w:rsidP="00E34E38">
      <w:pPr>
        <w:ind w:firstLineChars="0" w:firstLine="0"/>
        <w:rPr>
          <w:rFonts w:asciiTheme="minorEastAsia" w:eastAsiaTheme="minorEastAsia" w:hAnsiTheme="minorEastAsia"/>
          <w:sz w:val="18"/>
          <w:szCs w:val="18"/>
        </w:rPr>
      </w:pPr>
      <w:r w:rsidRPr="00846087">
        <w:rPr>
          <w:rFonts w:asciiTheme="minorEastAsia" w:eastAsiaTheme="minorEastAsia" w:hAnsiTheme="minorEastAsia" w:hint="eastAsia"/>
          <w:sz w:val="18"/>
          <w:szCs w:val="18"/>
        </w:rPr>
        <w:t>[2]</w:t>
      </w:r>
      <w:r w:rsidR="00841AD5" w:rsidRPr="00846087">
        <w:rPr>
          <w:rFonts w:asciiTheme="minorEastAsia" w:eastAsiaTheme="minorEastAsia" w:hAnsiTheme="minorEastAsia" w:hint="eastAsia"/>
          <w:sz w:val="18"/>
          <w:szCs w:val="18"/>
        </w:rPr>
        <w:t>周晓梅</w:t>
      </w:r>
      <w:r w:rsidR="00841AD5" w:rsidRPr="00846087">
        <w:rPr>
          <w:rFonts w:asciiTheme="minorEastAsia" w:eastAsiaTheme="minorEastAsia" w:hAnsiTheme="minorEastAsia"/>
          <w:sz w:val="18"/>
          <w:szCs w:val="18"/>
        </w:rPr>
        <w:t>.</w:t>
      </w:r>
      <w:r w:rsidR="00841AD5" w:rsidRPr="00846087">
        <w:rPr>
          <w:rFonts w:asciiTheme="minorEastAsia" w:eastAsiaTheme="minorEastAsia" w:hAnsiTheme="minorEastAsia" w:hint="eastAsia"/>
          <w:sz w:val="18"/>
          <w:szCs w:val="18"/>
        </w:rPr>
        <w:t>微课程在高中生物教学中的设计与应用研究</w:t>
      </w:r>
      <w:r w:rsidR="00841AD5" w:rsidRPr="00846087">
        <w:rPr>
          <w:rFonts w:asciiTheme="minorEastAsia" w:eastAsiaTheme="minorEastAsia" w:hAnsiTheme="minorEastAsia"/>
          <w:sz w:val="18"/>
          <w:szCs w:val="18"/>
        </w:rPr>
        <w:t>[D].</w:t>
      </w:r>
      <w:r w:rsidR="00841AD5" w:rsidRPr="00846087">
        <w:rPr>
          <w:rFonts w:asciiTheme="minorEastAsia" w:eastAsiaTheme="minorEastAsia" w:hAnsiTheme="minorEastAsia" w:hint="eastAsia"/>
          <w:sz w:val="18"/>
          <w:szCs w:val="18"/>
        </w:rPr>
        <w:t>上海师范大学</w:t>
      </w:r>
      <w:r w:rsidR="00841AD5" w:rsidRPr="00846087">
        <w:rPr>
          <w:rFonts w:asciiTheme="minorEastAsia" w:eastAsiaTheme="minorEastAsia" w:hAnsiTheme="minorEastAsia"/>
          <w:sz w:val="18"/>
          <w:szCs w:val="18"/>
        </w:rPr>
        <w:t>,2014.</w:t>
      </w:r>
    </w:p>
    <w:sectPr w:rsidR="006173F0" w:rsidRPr="0084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5A" w:rsidRDefault="007E0D5A" w:rsidP="009E7972">
      <w:pPr>
        <w:spacing w:line="240" w:lineRule="auto"/>
      </w:pPr>
      <w:r>
        <w:separator/>
      </w:r>
    </w:p>
  </w:endnote>
  <w:endnote w:type="continuationSeparator" w:id="0">
    <w:p w:rsidR="007E0D5A" w:rsidRDefault="007E0D5A" w:rsidP="009E7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5A" w:rsidRDefault="007E0D5A" w:rsidP="009E7972">
      <w:pPr>
        <w:spacing w:line="240" w:lineRule="auto"/>
      </w:pPr>
      <w:r>
        <w:separator/>
      </w:r>
    </w:p>
  </w:footnote>
  <w:footnote w:type="continuationSeparator" w:id="0">
    <w:p w:rsidR="007E0D5A" w:rsidRDefault="007E0D5A" w:rsidP="009E79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E6"/>
    <w:rsid w:val="003E19EE"/>
    <w:rsid w:val="004106E6"/>
    <w:rsid w:val="006173F0"/>
    <w:rsid w:val="007E0D5A"/>
    <w:rsid w:val="00841AD5"/>
    <w:rsid w:val="00846087"/>
    <w:rsid w:val="009E7972"/>
    <w:rsid w:val="009F2AE4"/>
    <w:rsid w:val="00AD29BD"/>
    <w:rsid w:val="00BE19A2"/>
    <w:rsid w:val="00E34E38"/>
    <w:rsid w:val="00E8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72"/>
    <w:pPr>
      <w:widowControl w:val="0"/>
      <w:spacing w:line="300" w:lineRule="auto"/>
      <w:ind w:firstLineChars="200" w:firstLine="48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E79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79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9E7972"/>
    <w:pPr>
      <w:keepNext/>
      <w:keepLines/>
      <w:spacing w:beforeLines="50" w:before="120" w:afterLines="50" w:after="120"/>
      <w:ind w:firstLine="482"/>
      <w:jc w:val="left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97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972"/>
    <w:rPr>
      <w:sz w:val="18"/>
      <w:szCs w:val="18"/>
    </w:rPr>
  </w:style>
  <w:style w:type="character" w:customStyle="1" w:styleId="3Char">
    <w:name w:val="标题 3 Char"/>
    <w:basedOn w:val="a0"/>
    <w:link w:val="3"/>
    <w:uiPriority w:val="99"/>
    <w:rsid w:val="009E7972"/>
    <w:rPr>
      <w:rFonts w:ascii="Times New Roman" w:eastAsia="黑体" w:hAnsi="Times New Roman" w:cs="Times New Roman"/>
      <w:b/>
      <w:bCs/>
      <w:sz w:val="24"/>
      <w:szCs w:val="32"/>
    </w:rPr>
  </w:style>
  <w:style w:type="character" w:styleId="a5">
    <w:name w:val="footnote reference"/>
    <w:basedOn w:val="a0"/>
    <w:uiPriority w:val="99"/>
    <w:semiHidden/>
    <w:rsid w:val="009E7972"/>
    <w:rPr>
      <w:rFonts w:cs="Times New Roman"/>
      <w:vertAlign w:val="superscript"/>
    </w:rPr>
  </w:style>
  <w:style w:type="character" w:customStyle="1" w:styleId="Char1">
    <w:name w:val="脚注文本 Char"/>
    <w:basedOn w:val="a0"/>
    <w:link w:val="a6"/>
    <w:uiPriority w:val="99"/>
    <w:locked/>
    <w:rsid w:val="009E7972"/>
    <w:rPr>
      <w:rFonts w:cs="Times New Roman"/>
      <w:sz w:val="18"/>
      <w:szCs w:val="18"/>
    </w:rPr>
  </w:style>
  <w:style w:type="paragraph" w:styleId="a6">
    <w:name w:val="footnote text"/>
    <w:basedOn w:val="a"/>
    <w:link w:val="Char1"/>
    <w:uiPriority w:val="99"/>
    <w:rsid w:val="009E7972"/>
    <w:pPr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9E7972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99"/>
    <w:rsid w:val="009E79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9E797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annotation text"/>
    <w:basedOn w:val="a"/>
    <w:link w:val="Char2"/>
    <w:uiPriority w:val="99"/>
    <w:semiHidden/>
    <w:rsid w:val="009E7972"/>
    <w:pPr>
      <w:spacing w:line="240" w:lineRule="auto"/>
      <w:ind w:firstLineChars="0" w:firstLine="0"/>
      <w:jc w:val="left"/>
    </w:pPr>
    <w:rPr>
      <w:sz w:val="21"/>
    </w:rPr>
  </w:style>
  <w:style w:type="character" w:customStyle="1" w:styleId="Char2">
    <w:name w:val="批注文字 Char"/>
    <w:basedOn w:val="a0"/>
    <w:link w:val="a8"/>
    <w:uiPriority w:val="99"/>
    <w:semiHidden/>
    <w:rsid w:val="009E7972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9E79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0">
    <w:name w:val="脚注文本 Char2"/>
    <w:basedOn w:val="a0"/>
    <w:uiPriority w:val="99"/>
    <w:locked/>
    <w:rsid w:val="009E797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72"/>
    <w:pPr>
      <w:widowControl w:val="0"/>
      <w:spacing w:line="300" w:lineRule="auto"/>
      <w:ind w:firstLineChars="200" w:firstLine="48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E79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79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9E7972"/>
    <w:pPr>
      <w:keepNext/>
      <w:keepLines/>
      <w:spacing w:beforeLines="50" w:before="120" w:afterLines="50" w:after="120"/>
      <w:ind w:firstLine="482"/>
      <w:jc w:val="left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97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972"/>
    <w:rPr>
      <w:sz w:val="18"/>
      <w:szCs w:val="18"/>
    </w:rPr>
  </w:style>
  <w:style w:type="character" w:customStyle="1" w:styleId="3Char">
    <w:name w:val="标题 3 Char"/>
    <w:basedOn w:val="a0"/>
    <w:link w:val="3"/>
    <w:uiPriority w:val="99"/>
    <w:rsid w:val="009E7972"/>
    <w:rPr>
      <w:rFonts w:ascii="Times New Roman" w:eastAsia="黑体" w:hAnsi="Times New Roman" w:cs="Times New Roman"/>
      <w:b/>
      <w:bCs/>
      <w:sz w:val="24"/>
      <w:szCs w:val="32"/>
    </w:rPr>
  </w:style>
  <w:style w:type="character" w:styleId="a5">
    <w:name w:val="footnote reference"/>
    <w:basedOn w:val="a0"/>
    <w:uiPriority w:val="99"/>
    <w:semiHidden/>
    <w:rsid w:val="009E7972"/>
    <w:rPr>
      <w:rFonts w:cs="Times New Roman"/>
      <w:vertAlign w:val="superscript"/>
    </w:rPr>
  </w:style>
  <w:style w:type="character" w:customStyle="1" w:styleId="Char1">
    <w:name w:val="脚注文本 Char"/>
    <w:basedOn w:val="a0"/>
    <w:link w:val="a6"/>
    <w:uiPriority w:val="99"/>
    <w:locked/>
    <w:rsid w:val="009E7972"/>
    <w:rPr>
      <w:rFonts w:cs="Times New Roman"/>
      <w:sz w:val="18"/>
      <w:szCs w:val="18"/>
    </w:rPr>
  </w:style>
  <w:style w:type="paragraph" w:styleId="a6">
    <w:name w:val="footnote text"/>
    <w:basedOn w:val="a"/>
    <w:link w:val="Char1"/>
    <w:uiPriority w:val="99"/>
    <w:rsid w:val="009E7972"/>
    <w:pPr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9E7972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99"/>
    <w:rsid w:val="009E79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9E797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annotation text"/>
    <w:basedOn w:val="a"/>
    <w:link w:val="Char2"/>
    <w:uiPriority w:val="99"/>
    <w:semiHidden/>
    <w:rsid w:val="009E7972"/>
    <w:pPr>
      <w:spacing w:line="240" w:lineRule="auto"/>
      <w:ind w:firstLineChars="0" w:firstLine="0"/>
      <w:jc w:val="left"/>
    </w:pPr>
    <w:rPr>
      <w:sz w:val="21"/>
    </w:rPr>
  </w:style>
  <w:style w:type="character" w:customStyle="1" w:styleId="Char2">
    <w:name w:val="批注文字 Char"/>
    <w:basedOn w:val="a0"/>
    <w:link w:val="a8"/>
    <w:uiPriority w:val="99"/>
    <w:semiHidden/>
    <w:rsid w:val="009E7972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9E79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0">
    <w:name w:val="脚注文本 Char2"/>
    <w:basedOn w:val="a0"/>
    <w:uiPriority w:val="99"/>
    <w:locked/>
    <w:rsid w:val="009E797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383</Words>
  <Characters>2184</Characters>
  <Application>Microsoft Office Word</Application>
  <DocSecurity>0</DocSecurity>
  <Lines>18</Lines>
  <Paragraphs>5</Paragraphs>
  <ScaleCrop>false</ScaleCrop>
  <Company>Www.SangSan.Cn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8</cp:revision>
  <cp:lastPrinted>2017-03-31T14:08:00Z</cp:lastPrinted>
  <dcterms:created xsi:type="dcterms:W3CDTF">2017-03-31T13:13:00Z</dcterms:created>
  <dcterms:modified xsi:type="dcterms:W3CDTF">2017-03-31T14:08:00Z</dcterms:modified>
</cp:coreProperties>
</file>