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FF" w:rsidRDefault="004914FF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如何让生物教学生活化及教学案例</w:t>
      </w:r>
    </w:p>
    <w:p w:rsidR="004914FF" w:rsidRDefault="004914FF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南平一中</w:t>
      </w:r>
      <w:r>
        <w:rPr>
          <w:b/>
          <w:bCs/>
          <w:sz w:val="22"/>
          <w:szCs w:val="22"/>
        </w:rPr>
        <w:t xml:space="preserve">        </w:t>
      </w:r>
      <w:r>
        <w:rPr>
          <w:rFonts w:hint="eastAsia"/>
          <w:b/>
          <w:bCs/>
          <w:sz w:val="22"/>
          <w:szCs w:val="22"/>
        </w:rPr>
        <w:t>魏琴</w:t>
      </w:r>
      <w:r>
        <w:rPr>
          <w:b/>
          <w:bCs/>
          <w:sz w:val="22"/>
          <w:szCs w:val="22"/>
        </w:rPr>
        <w:t xml:space="preserve">         </w:t>
      </w:r>
      <w:r>
        <w:rPr>
          <w:rFonts w:hint="eastAsia"/>
          <w:b/>
          <w:bCs/>
          <w:sz w:val="22"/>
          <w:szCs w:val="22"/>
        </w:rPr>
        <w:t>指导老师：真义勇</w:t>
      </w:r>
    </w:p>
    <w:p w:rsidR="004914FF" w:rsidRDefault="004914FF">
      <w:pPr>
        <w:spacing w:line="360" w:lineRule="auto"/>
        <w:ind w:firstLine="420"/>
      </w:pPr>
      <w:r>
        <w:rPr>
          <w:b/>
          <w:bCs/>
        </w:rPr>
        <w:t xml:space="preserve"> </w:t>
      </w:r>
      <w:r>
        <w:rPr>
          <w:rFonts w:hint="eastAsia"/>
          <w:b/>
          <w:bCs/>
        </w:rPr>
        <w:t>摘要：</w:t>
      </w:r>
      <w:r>
        <w:rPr>
          <w:rFonts w:hint="eastAsia"/>
        </w:rPr>
        <w:t>《普通高中生物课程标准》提出：注重与现实生活的联系。这一基本理念的实质就是让生物教学生活化。本文笔者从为什么要让生物教学生活化，如何使生物教学生活化，以及实际教学案例三个方面进行阐述，指出：生活是最好的课堂，要让教育扎根于生活的土壤中。</w:t>
      </w:r>
    </w:p>
    <w:p w:rsidR="004914FF" w:rsidRDefault="004914FF">
      <w:pPr>
        <w:spacing w:line="360" w:lineRule="auto"/>
        <w:ind w:firstLine="420"/>
      </w:pPr>
      <w:r>
        <w:rPr>
          <w:rFonts w:hint="eastAsia"/>
          <w:b/>
          <w:bCs/>
        </w:rPr>
        <w:t>关键词：</w:t>
      </w:r>
      <w:r>
        <w:rPr>
          <w:rFonts w:hint="eastAsia"/>
        </w:rPr>
        <w:t>生物教学</w:t>
      </w:r>
      <w:r>
        <w:t xml:space="preserve">  </w:t>
      </w:r>
      <w:r>
        <w:rPr>
          <w:rFonts w:hint="eastAsia"/>
        </w:rPr>
        <w:t>生活化</w:t>
      </w:r>
      <w:r>
        <w:t xml:space="preserve">  </w:t>
      </w:r>
      <w:r>
        <w:rPr>
          <w:rFonts w:hint="eastAsia"/>
        </w:rPr>
        <w:t>教学案例</w:t>
      </w:r>
    </w:p>
    <w:p w:rsidR="004914FF" w:rsidRPr="008A491C" w:rsidRDefault="004914FF">
      <w:pPr>
        <w:spacing w:line="360" w:lineRule="auto"/>
        <w:ind w:firstLine="420"/>
        <w:rPr>
          <w:rFonts w:ascii="宋体"/>
          <w:b/>
        </w:rPr>
      </w:pPr>
      <w:r w:rsidRPr="008A491C">
        <w:rPr>
          <w:rFonts w:ascii="宋体" w:hAnsi="宋体" w:hint="eastAsia"/>
          <w:b/>
        </w:rPr>
        <w:t>正文</w:t>
      </w:r>
      <w:r w:rsidRPr="008A491C">
        <w:rPr>
          <w:rFonts w:ascii="宋体" w:hAnsi="宋体"/>
          <w:b/>
        </w:rPr>
        <w:t>:</w:t>
      </w:r>
    </w:p>
    <w:p w:rsidR="004914FF" w:rsidRDefault="004914FF">
      <w:pPr>
        <w:spacing w:line="360" w:lineRule="auto"/>
        <w:ind w:firstLine="420"/>
      </w:pPr>
      <w:r>
        <w:rPr>
          <w:rFonts w:hint="eastAsia"/>
        </w:rPr>
        <w:t>教育家陶行知先生曾说：“没有生活做中心的教育是死教育，没有生活做中心的学校是死学校，没有生活做中心的书本是死书本。”《普通高中生物课程标准》提出“注重与现实生活的联系”，这一基本理念也充分体现了陶行知先生的教育思想。作为高中生物一线教师，要践行这一基本理念，即做到使生物教学生活化。</w:t>
      </w:r>
    </w:p>
    <w:p w:rsidR="004914FF" w:rsidRDefault="004914FF">
      <w:pPr>
        <w:numPr>
          <w:ilvl w:val="0"/>
          <w:numId w:val="1"/>
        </w:numPr>
        <w:spacing w:line="360" w:lineRule="auto"/>
        <w:ind w:firstLine="420"/>
        <w:rPr>
          <w:b/>
          <w:bCs/>
        </w:rPr>
      </w:pPr>
      <w:r>
        <w:rPr>
          <w:rFonts w:hint="eastAsia"/>
          <w:b/>
          <w:bCs/>
        </w:rPr>
        <w:t>生物教学生活化的意义</w:t>
      </w:r>
    </w:p>
    <w:p w:rsidR="004914FF" w:rsidRDefault="004914FF">
      <w:pPr>
        <w:spacing w:line="360" w:lineRule="auto"/>
      </w:pPr>
      <w:r>
        <w:t xml:space="preserve">    </w:t>
      </w:r>
      <w:r>
        <w:rPr>
          <w:rFonts w:hint="eastAsia"/>
        </w:rPr>
        <w:t>首先，生物教学生活化符合课程标准基本理念中的“面向全体学生”。因为，对于学生来说，无论他生活在农村还是城市，学科知识扎实还是薄弱，他们都有一定是生活经验。将课堂生活化，教师可以给他们提供平等的学习机会，让全体学生都能参与到课堂中来，分享自己的生活经历，畅所欲言。这样能提高他们的学习兴趣，探索热情。</w:t>
      </w:r>
    </w:p>
    <w:p w:rsidR="004914FF" w:rsidRDefault="004914FF">
      <w:pPr>
        <w:spacing w:line="360" w:lineRule="auto"/>
        <w:ind w:firstLine="420"/>
      </w:pPr>
      <w:r>
        <w:rPr>
          <w:rFonts w:hint="eastAsia"/>
        </w:rPr>
        <w:t>其次，生物是一门最贴近生活的学科之一，源于生活又回归生活，但高中生物学习的内容很多是关于比较抽象，难理解的理论知识。将生活融入课堂，能避免教师泛泛而谈，可以使抽象的问题形象化，枯燥的理论趣味化，有助于学生理解掌握，更有助于学生将理论知识运用于实际，服务于生活。</w:t>
      </w:r>
    </w:p>
    <w:p w:rsidR="004914FF" w:rsidRDefault="004914FF">
      <w:pPr>
        <w:numPr>
          <w:ilvl w:val="0"/>
          <w:numId w:val="1"/>
        </w:numPr>
        <w:spacing w:line="360" w:lineRule="auto"/>
        <w:ind w:firstLine="420"/>
        <w:rPr>
          <w:b/>
          <w:bCs/>
        </w:rPr>
      </w:pPr>
      <w:r>
        <w:rPr>
          <w:rFonts w:hint="eastAsia"/>
          <w:b/>
          <w:bCs/>
        </w:rPr>
        <w:t>生物教学生活化的策略</w:t>
      </w:r>
    </w:p>
    <w:p w:rsidR="004914FF" w:rsidRDefault="004914FF">
      <w:pPr>
        <w:spacing w:line="360" w:lineRule="auto"/>
        <w:ind w:firstLine="420"/>
      </w:pPr>
      <w:r>
        <w:t>1</w:t>
      </w:r>
      <w:r>
        <w:rPr>
          <w:rFonts w:hint="eastAsia"/>
        </w:rPr>
        <w:t>、以生活的情景导入课堂。教师用自己的亲身经历的故事作为新课导入，从生活走进课堂，亲切自然，能拉近与学生的距离，激发学生的学习兴趣，探究热情。</w:t>
      </w:r>
    </w:p>
    <w:p w:rsidR="004914FF" w:rsidRDefault="004914FF">
      <w:pPr>
        <w:spacing w:line="360" w:lineRule="auto"/>
        <w:ind w:firstLine="420"/>
      </w:pPr>
      <w:r>
        <w:rPr>
          <w:rFonts w:hint="eastAsia"/>
        </w:rPr>
        <w:t>例如，在讲高中生物必修三第</w:t>
      </w:r>
      <w:r>
        <w:t>5</w:t>
      </w:r>
      <w:r>
        <w:rPr>
          <w:rFonts w:hint="eastAsia"/>
        </w:rPr>
        <w:t>章第</w:t>
      </w:r>
      <w:r>
        <w:t>5</w:t>
      </w:r>
      <w:r>
        <w:rPr>
          <w:rFonts w:hint="eastAsia"/>
        </w:rPr>
        <w:t>节《生态系统的稳定性》时，笔者就以亲身经历的故事导入：小时候，我是个非常乖巧的孩子。记得小学三年级时，语文老师叫我们写关于保护母亲河的倡议书，并叮嘱我们要从身边的小事做起，从我做起。就在那个周末，我买了一袋光饼。既跳又唱地从街上回来，经过村口的小桥时，小手一松，一大袋光饼飞出桥外掉入河中。我既心疼、害怕又担忧，心疼我的光饼，害怕被妈妈骂，担心掉入河中的光饼和袋子污染了母亲河。全班大笑。接着，我问：“请问，我的担忧是多余的吗？为什么？”让学生发表看法。这样，很自然地引出生态系统具有自我调节能力。</w:t>
      </w:r>
    </w:p>
    <w:p w:rsidR="004914FF" w:rsidRDefault="004914FF">
      <w:pPr>
        <w:numPr>
          <w:ilvl w:val="0"/>
          <w:numId w:val="2"/>
        </w:numPr>
        <w:spacing w:line="360" w:lineRule="auto"/>
        <w:ind w:firstLine="420"/>
      </w:pPr>
      <w:r>
        <w:rPr>
          <w:rFonts w:hint="eastAsia"/>
        </w:rPr>
        <w:t>用宏观的生活场景类比微观的生物过程。化微观抽象为宏观具体，有助于学生理解记忆，减轻学生的学习负担。</w:t>
      </w:r>
    </w:p>
    <w:p w:rsidR="004914FF" w:rsidRDefault="004914FF">
      <w:pPr>
        <w:spacing w:line="360" w:lineRule="auto"/>
        <w:ind w:firstLine="420"/>
      </w:pPr>
      <w:r>
        <w:rPr>
          <w:rFonts w:hint="eastAsia"/>
        </w:rPr>
        <w:t>例如，在高中生物必修一第</w:t>
      </w:r>
      <w:r>
        <w:t>4</w:t>
      </w:r>
      <w:r>
        <w:rPr>
          <w:rFonts w:hint="eastAsia"/>
        </w:rPr>
        <w:t>章第</w:t>
      </w:r>
      <w:r>
        <w:t>3</w:t>
      </w:r>
      <w:r>
        <w:rPr>
          <w:rFonts w:hint="eastAsia"/>
        </w:rPr>
        <w:t>节《物质跨膜运输的方式》中，笔者在归纳总结</w:t>
      </w:r>
      <w:r>
        <w:t>3</w:t>
      </w:r>
      <w:r>
        <w:rPr>
          <w:rFonts w:hint="eastAsia"/>
        </w:rPr>
        <w:t>种运输方式的特点和影响因素时就用</w:t>
      </w:r>
      <w:r>
        <w:t>3</w:t>
      </w:r>
      <w:r>
        <w:rPr>
          <w:rFonts w:hint="eastAsia"/>
        </w:rPr>
        <w:t>种相对应场景进行类比，帮助理解记忆：普通的物体从坡顶滑向坡底类比自由扩散；贵重物品需借助车小心地从坡顶运往坡底类比协助扩散；物体借助小车从坡底运往坡顶类比主动运输。通过简单的类比，学生很容易区分记忆</w:t>
      </w:r>
      <w:r>
        <w:t>3</w:t>
      </w:r>
      <w:r>
        <w:rPr>
          <w:rFonts w:hint="eastAsia"/>
        </w:rPr>
        <w:t>种运输方式的方向，是否需要能量，载体以及影响因素。</w:t>
      </w:r>
    </w:p>
    <w:p w:rsidR="004914FF" w:rsidRDefault="004914FF">
      <w:pPr>
        <w:numPr>
          <w:ilvl w:val="0"/>
          <w:numId w:val="2"/>
        </w:numPr>
        <w:spacing w:line="360" w:lineRule="auto"/>
        <w:ind w:firstLine="420"/>
      </w:pPr>
      <w:r>
        <w:rPr>
          <w:rFonts w:hint="eastAsia"/>
        </w:rPr>
        <w:t>借助浅显易懂的生活常识突破教学难点，帮助学生理解。</w:t>
      </w:r>
    </w:p>
    <w:p w:rsidR="004914FF" w:rsidRDefault="004914FF">
      <w:pPr>
        <w:spacing w:line="360" w:lineRule="auto"/>
      </w:pPr>
      <w:r>
        <w:t xml:space="preserve">    </w:t>
      </w:r>
      <w:r>
        <w:rPr>
          <w:rFonts w:hint="eastAsia"/>
        </w:rPr>
        <w:t>例如，在讲高中生物必修一第</w:t>
      </w:r>
      <w:r>
        <w:t>5</w:t>
      </w:r>
      <w:r>
        <w:rPr>
          <w:rFonts w:hint="eastAsia"/>
        </w:rPr>
        <w:t>章第</w:t>
      </w:r>
      <w:r>
        <w:t>4</w:t>
      </w:r>
      <w:r>
        <w:rPr>
          <w:rFonts w:hint="eastAsia"/>
        </w:rPr>
        <w:t>节《能量之源</w:t>
      </w:r>
      <w:r>
        <w:t>——</w:t>
      </w:r>
      <w:r>
        <w:rPr>
          <w:rFonts w:hint="eastAsia"/>
        </w:rPr>
        <w:t>光与光合作用》中“多因素影响光合速率”时，学生很难理解“为什么当光照强度较低时，限制光合速率的因素是光照强度而不是</w:t>
      </w:r>
      <w:r>
        <w:t>CO</w:t>
      </w:r>
      <w:r>
        <w:rPr>
          <w:vertAlign w:val="subscript"/>
        </w:rPr>
        <w:t>2</w:t>
      </w:r>
      <w:r>
        <w:rPr>
          <w:rFonts w:hint="eastAsia"/>
        </w:rPr>
        <w:t>浓度，当光照强度逐渐增强时，限制光合速率的因素就变成了</w:t>
      </w:r>
      <w:r>
        <w:t>CO</w:t>
      </w:r>
      <w:r>
        <w:rPr>
          <w:vertAlign w:val="subscript"/>
        </w:rPr>
        <w:t>2</w:t>
      </w:r>
      <w:r>
        <w:rPr>
          <w:rFonts w:hint="eastAsia"/>
        </w:rPr>
        <w:t>浓度”。笔者在讲解这部分内容时就借助学生很熟悉的“木桶原理”加以解释：一个木桶能盛多少水不是取决于最长的那一个木板，而是取决于最短的那一块。当短板逐渐增长时，最终限制盛水量的就不是这块，而是新的短板了。这样学生豁然明了，难点迎刃而解。</w:t>
      </w:r>
    </w:p>
    <w:p w:rsidR="004914FF" w:rsidRDefault="004914FF">
      <w:pPr>
        <w:spacing w:line="360" w:lineRule="auto"/>
      </w:pPr>
      <w:r>
        <w:t xml:space="preserve">    4</w:t>
      </w:r>
      <w:r>
        <w:rPr>
          <w:rFonts w:hint="eastAsia"/>
        </w:rPr>
        <w:t>、让理论回归生活，活学活用。由于高考这个指挥棒，现在的高中教学大都侧重于对学生解题能力的训练，往往忽略了对解决生活中实际问题能力的培养。如果学生不能将所学的知识合理地应用于生活实践，服务于生活，那么教育明显是失败的。因此，在生物物教学过程中应该回归生活，拉近教学内容与学生生活的距离，让学生能真正做到学以致用，活学活用。</w:t>
      </w:r>
    </w:p>
    <w:p w:rsidR="004914FF" w:rsidRDefault="004914FF">
      <w:pPr>
        <w:spacing w:line="360" w:lineRule="auto"/>
        <w:ind w:firstLine="420"/>
      </w:pPr>
      <w:r>
        <w:rPr>
          <w:rFonts w:hint="eastAsia"/>
        </w:rPr>
        <w:t>例如，在讲完高中生物必修一第</w:t>
      </w:r>
      <w:r>
        <w:t>5</w:t>
      </w:r>
      <w:r>
        <w:rPr>
          <w:rFonts w:hint="eastAsia"/>
        </w:rPr>
        <w:t>章第</w:t>
      </w:r>
      <w:r>
        <w:t>3</w:t>
      </w:r>
      <w:r>
        <w:rPr>
          <w:rFonts w:hint="eastAsia"/>
        </w:rPr>
        <w:t>节《</w:t>
      </w:r>
      <w:r>
        <w:t>!</w:t>
      </w:r>
      <w:r>
        <w:rPr>
          <w:rFonts w:hint="eastAsia"/>
        </w:rPr>
        <w:t>细胞呼吸》的全部理论知识后，笔者请学生思考一些生活中与细胞呼吸有关的问题：咱们班级教室植物园里的植物，班级园丁为什么要经常给他们换水、松土？为什么要提倡大家傍晚锻炼要慢跑？运动会，我们班的小飞人跑完</w:t>
      </w:r>
      <w:r>
        <w:t>200</w:t>
      </w:r>
      <w:r>
        <w:rPr>
          <w:rFonts w:hint="eastAsia"/>
        </w:rPr>
        <w:t>米夺得冠军后会叫腿脚酸痛？等等。学生对自己亲身经历过的事情很感兴趣，这不仅加深了学生对所学知识的理解和应用，也增强了班级的凝聚力，同时也培养了学生理论联系实际的能力。</w:t>
      </w:r>
    </w:p>
    <w:p w:rsidR="004914FF" w:rsidRDefault="004914FF">
      <w:pPr>
        <w:numPr>
          <w:ilvl w:val="0"/>
          <w:numId w:val="3"/>
        </w:numPr>
        <w:spacing w:line="360" w:lineRule="auto"/>
        <w:ind w:firstLine="420"/>
        <w:rPr>
          <w:b/>
          <w:bCs/>
        </w:rPr>
      </w:pPr>
      <w:r>
        <w:rPr>
          <w:rFonts w:hint="eastAsia"/>
          <w:b/>
          <w:bCs/>
        </w:rPr>
        <w:t>生物教学生活化教学案例</w:t>
      </w:r>
    </w:p>
    <w:p w:rsidR="004914FF" w:rsidRDefault="004914FF">
      <w:pPr>
        <w:spacing w:line="360" w:lineRule="auto"/>
        <w:ind w:firstLine="420"/>
      </w:pPr>
      <w:r>
        <w:rPr>
          <w:rFonts w:hint="eastAsia"/>
        </w:rPr>
        <w:t>下面，以高中生物必修三第</w:t>
      </w:r>
      <w:r>
        <w:t>1</w:t>
      </w:r>
      <w:r>
        <w:rPr>
          <w:rFonts w:hint="eastAsia"/>
        </w:rPr>
        <w:t>章第</w:t>
      </w:r>
      <w:r>
        <w:t>2</w:t>
      </w:r>
      <w:r>
        <w:rPr>
          <w:rFonts w:hint="eastAsia"/>
        </w:rPr>
        <w:t>节《内环境稳态的重要性》为例，呈现笔者在教学过程中将生物教学生活化的具体过程：</w:t>
      </w:r>
    </w:p>
    <w:p w:rsidR="004914FF" w:rsidRDefault="004914FF">
      <w:pPr>
        <w:spacing w:line="360" w:lineRule="auto"/>
        <w:ind w:firstLine="420"/>
      </w:pPr>
      <w:r>
        <w:rPr>
          <w:rFonts w:hint="eastAsia"/>
        </w:rPr>
        <w:t>导入：展示某人“血常规化验单”，让学生认真研读化验单的内容，教师设置问题串，一一呈现问题让学生思考。</w:t>
      </w:r>
    </w:p>
    <w:p w:rsidR="004914FF" w:rsidRPr="00BE21DE" w:rsidRDefault="004914FF">
      <w:pPr>
        <w:spacing w:line="360" w:lineRule="auto"/>
        <w:ind w:firstLine="4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2in">
            <v:imagedata r:id="rId5" o:title=""/>
          </v:shape>
        </w:pict>
      </w:r>
    </w:p>
    <w:p w:rsidR="004914FF" w:rsidRDefault="004914FF">
      <w:pPr>
        <w:spacing w:line="360" w:lineRule="auto"/>
        <w:ind w:firstLine="420"/>
      </w:pPr>
      <w:r>
        <w:rPr>
          <w:rFonts w:hint="eastAsia"/>
        </w:rPr>
        <w:t>问题</w:t>
      </w:r>
      <w:r>
        <w:t>1</w:t>
      </w:r>
      <w:r>
        <w:rPr>
          <w:rFonts w:hint="eastAsia"/>
        </w:rPr>
        <w:t>：为什么通过抽血化验，通过血浆的生化指标能放映此人健康状况？引导学生回忆上节内容：内环境是细胞与外界进行物质交换的媒介。血浆是内环境的重要组成之一，当其生化指标发生变化，说明细胞代谢发生紊乱，机体的健康状况出问题了。</w:t>
      </w:r>
    </w:p>
    <w:p w:rsidR="004914FF" w:rsidRDefault="004914FF">
      <w:pPr>
        <w:spacing w:line="360" w:lineRule="auto"/>
        <w:ind w:firstLine="420"/>
      </w:pPr>
      <w:r>
        <w:rPr>
          <w:noProof/>
        </w:rPr>
        <w:pict>
          <v:shape id="图片 1" o:spid="_x0000_i1026" type="#_x0000_t75" style="width:214.5pt;height:83.25pt;visibility:visible">
            <v:imagedata r:id="rId6" o:title=""/>
          </v:shape>
        </w:pict>
      </w:r>
    </w:p>
    <w:p w:rsidR="004914FF" w:rsidRDefault="004914FF">
      <w:pPr>
        <w:spacing w:line="360" w:lineRule="auto"/>
        <w:ind w:firstLine="420"/>
      </w:pPr>
      <w:r>
        <w:rPr>
          <w:rFonts w:hint="eastAsia"/>
        </w:rPr>
        <w:t>问题</w:t>
      </w:r>
      <w:r>
        <w:t>2</w:t>
      </w:r>
      <w:r>
        <w:rPr>
          <w:rFonts w:hint="eastAsia"/>
        </w:rPr>
        <w:t>：每种成分的参考值不是固定值。而是一个变化范围，这说明什么？</w:t>
      </w:r>
    </w:p>
    <w:p w:rsidR="004914FF" w:rsidRDefault="004914FF">
      <w:pPr>
        <w:spacing w:line="360" w:lineRule="auto"/>
        <w:ind w:firstLine="420"/>
      </w:pPr>
      <w:r>
        <w:rPr>
          <w:rFonts w:hint="eastAsia"/>
        </w:rPr>
        <w:t>内环境稳态中的“稳态”不是稳定不变，而是相对稳定，动态平衡。引出稳态概念。然后以“体温的日变化规律”为例，来说明内环境是动态变化的。</w:t>
      </w:r>
    </w:p>
    <w:p w:rsidR="004914FF" w:rsidRDefault="004914FF">
      <w:pPr>
        <w:spacing w:line="360" w:lineRule="auto"/>
        <w:ind w:firstLine="420"/>
      </w:pPr>
      <w:r>
        <w:rPr>
          <w:rFonts w:hint="eastAsia"/>
        </w:rPr>
        <w:t>事先让学生测量家庭成员一天内体温，填写表格，绘制曲线图。请一名学生展示测量结果：</w:t>
      </w:r>
    </w:p>
    <w:p w:rsidR="004914FF" w:rsidRPr="00BE21DE" w:rsidRDefault="004914FF">
      <w:pPr>
        <w:spacing w:line="360" w:lineRule="auto"/>
        <w:ind w:firstLine="420"/>
      </w:pPr>
      <w:r>
        <w:pict>
          <v:shape id="_x0000_i1027" type="#_x0000_t75" style="width:261pt;height:179.25pt">
            <v:imagedata r:id="rId7" o:title=""/>
          </v:shape>
        </w:pict>
      </w:r>
    </w:p>
    <w:p w:rsidR="004914FF" w:rsidRDefault="004914FF">
      <w:pPr>
        <w:spacing w:line="360" w:lineRule="auto"/>
        <w:ind w:firstLine="420"/>
      </w:pPr>
      <w:r>
        <w:rPr>
          <w:rFonts w:hint="eastAsia"/>
        </w:rPr>
        <w:t>问题</w:t>
      </w:r>
      <w:r>
        <w:t>3</w:t>
      </w:r>
      <w:r>
        <w:rPr>
          <w:rFonts w:hint="eastAsia"/>
        </w:rPr>
        <w:t>：从图表中，你能得出哪些结论？</w:t>
      </w:r>
    </w:p>
    <w:p w:rsidR="004914FF" w:rsidRDefault="004914FF">
      <w:pPr>
        <w:spacing w:line="360" w:lineRule="auto"/>
        <w:ind w:firstLine="420"/>
      </w:pPr>
      <w:r>
        <w:rPr>
          <w:rFonts w:hint="eastAsia"/>
        </w:rPr>
        <w:t>学生回答</w:t>
      </w:r>
    </w:p>
    <w:p w:rsidR="004914FF" w:rsidRDefault="004914FF">
      <w:pPr>
        <w:spacing w:line="360" w:lineRule="auto"/>
        <w:ind w:firstLine="420"/>
      </w:pPr>
      <w:r>
        <w:rPr>
          <w:rFonts w:hint="eastAsia"/>
        </w:rPr>
        <w:t>教师小结：一个人一天的体温是不断变化的，但变化不大，基本上保持相对稳定。这说明，体内必然存在着一种强大的调节机制，使其内环境保持相对稳定。引出：神经</w:t>
      </w:r>
      <w:r>
        <w:t>--</w:t>
      </w:r>
      <w:r>
        <w:rPr>
          <w:rFonts w:hint="eastAsia"/>
        </w:rPr>
        <w:t>体液</w:t>
      </w:r>
      <w:r>
        <w:t>--</w:t>
      </w:r>
      <w:r>
        <w:rPr>
          <w:rFonts w:hint="eastAsia"/>
        </w:rPr>
        <w:t>免疫调节网络。</w:t>
      </w:r>
    </w:p>
    <w:p w:rsidR="004914FF" w:rsidRDefault="004914FF">
      <w:pPr>
        <w:spacing w:line="360" w:lineRule="auto"/>
        <w:ind w:firstLine="420"/>
      </w:pPr>
      <w:r>
        <w:rPr>
          <w:rFonts w:hint="eastAsia"/>
        </w:rPr>
        <w:t>问题</w:t>
      </w:r>
      <w:r>
        <w:t>4</w:t>
      </w:r>
      <w:r>
        <w:rPr>
          <w:rFonts w:hint="eastAsia"/>
        </w:rPr>
        <w:t>：为什么机体有如此强大的调节机制，化验单上还有两项指标超出正常范围？</w:t>
      </w:r>
    </w:p>
    <w:p w:rsidR="004914FF" w:rsidRDefault="004914FF">
      <w:pPr>
        <w:spacing w:line="360" w:lineRule="auto"/>
        <w:ind w:firstLine="420"/>
      </w:pPr>
      <w:r>
        <w:rPr>
          <w:rFonts w:hint="eastAsia"/>
        </w:rPr>
        <w:t>引出人体维持稳态的调节能力是有限的。当外界环境变化很大，超出机体调节能力范围，内环境就会发生改变，人就会生病。例如，最近气温骤降，有些同学就感冒生病了。</w:t>
      </w:r>
    </w:p>
    <w:p w:rsidR="004914FF" w:rsidRDefault="004914FF">
      <w:pPr>
        <w:spacing w:line="360" w:lineRule="auto"/>
        <w:ind w:firstLine="420"/>
      </w:pPr>
      <w:r>
        <w:rPr>
          <w:rFonts w:hint="eastAsia"/>
        </w:rPr>
        <w:t>问题</w:t>
      </w:r>
      <w:r>
        <w:t>5</w:t>
      </w:r>
      <w:r>
        <w:rPr>
          <w:rFonts w:hint="eastAsia"/>
        </w:rPr>
        <w:t>：但是，有些同学却没有感冒，这说明了什么？</w:t>
      </w:r>
    </w:p>
    <w:p w:rsidR="004914FF" w:rsidRDefault="004914FF">
      <w:pPr>
        <w:spacing w:line="360" w:lineRule="auto"/>
        <w:ind w:firstLine="420"/>
      </w:pPr>
      <w:r>
        <w:rPr>
          <w:rFonts w:hint="eastAsia"/>
        </w:rPr>
        <w:t>维持人体内环境的调节能力具有个体差异。</w:t>
      </w:r>
    </w:p>
    <w:p w:rsidR="004914FF" w:rsidRDefault="004914FF">
      <w:pPr>
        <w:spacing w:line="360" w:lineRule="auto"/>
        <w:ind w:firstLine="420"/>
      </w:pPr>
      <w:r>
        <w:rPr>
          <w:rFonts w:hint="eastAsia"/>
        </w:rPr>
        <w:t>问题</w:t>
      </w:r>
      <w:r>
        <w:t>6</w:t>
      </w:r>
      <w:r>
        <w:rPr>
          <w:rFonts w:hint="eastAsia"/>
        </w:rPr>
        <w:t>：机体靠什么来维持内环境稳态？引出实验：生物体维持</w:t>
      </w:r>
      <w:r>
        <w:t>PH</w:t>
      </w:r>
      <w:r>
        <w:rPr>
          <w:rFonts w:hint="eastAsia"/>
        </w:rPr>
        <w:t>稳定的机制。（略）</w:t>
      </w:r>
    </w:p>
    <w:p w:rsidR="004914FF" w:rsidRDefault="004914FF">
      <w:pPr>
        <w:spacing w:line="360" w:lineRule="auto"/>
        <w:ind w:firstLine="420"/>
      </w:pPr>
    </w:p>
    <w:p w:rsidR="004914FF" w:rsidRDefault="004914FF">
      <w:pPr>
        <w:spacing w:line="360" w:lineRule="auto"/>
        <w:ind w:firstLine="420"/>
      </w:pPr>
      <w:r>
        <w:rPr>
          <w:rFonts w:hint="eastAsia"/>
        </w:rPr>
        <w:t>生活即教育，用生活来教育，为生活而教育。在实际教学过程中，教师可以用自己的经历，学生的经历，熟悉的场景，事实热点等作为切入点，通过生活化的语言，亲切自然的教态引导学生思考，学习科学知识，培养探究能力，最后将理论应用于实际，服务于生产实践。生活是最好的课堂，我们</w:t>
      </w:r>
      <w:bookmarkStart w:id="0" w:name="_GoBack"/>
      <w:bookmarkEnd w:id="0"/>
      <w:r>
        <w:rPr>
          <w:rFonts w:hint="eastAsia"/>
        </w:rPr>
        <w:t>要让教育扎根于生活的土壤中。</w:t>
      </w:r>
    </w:p>
    <w:p w:rsidR="004914FF" w:rsidRPr="006B4F1C" w:rsidRDefault="004914FF" w:rsidP="006B4F1C">
      <w:pPr>
        <w:spacing w:line="360" w:lineRule="auto"/>
        <w:rPr>
          <w:b/>
        </w:rPr>
      </w:pPr>
      <w:r w:rsidRPr="006B4F1C">
        <w:rPr>
          <w:rFonts w:hint="eastAsia"/>
          <w:b/>
        </w:rPr>
        <w:t>参考文献</w:t>
      </w:r>
    </w:p>
    <w:sectPr w:rsidR="004914FF" w:rsidRPr="006B4F1C" w:rsidSect="009B5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A2D58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A33A5F5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61CAD72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EDBAAF3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9D4CEC8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9CC41F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F18359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DA8D1D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8B64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02ED99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7C4E76A"/>
    <w:multiLevelType w:val="singleLevel"/>
    <w:tmpl w:val="57C4E76A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1">
    <w:nsid w:val="57C50A7D"/>
    <w:multiLevelType w:val="singleLevel"/>
    <w:tmpl w:val="57C50A7D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12">
    <w:nsid w:val="57C5AB68"/>
    <w:multiLevelType w:val="singleLevel"/>
    <w:tmpl w:val="57C5AB68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8DF"/>
    <w:rsid w:val="003F22EB"/>
    <w:rsid w:val="004914FF"/>
    <w:rsid w:val="006B4F1C"/>
    <w:rsid w:val="00866F94"/>
    <w:rsid w:val="00893BA5"/>
    <w:rsid w:val="008A491C"/>
    <w:rsid w:val="009B58DF"/>
    <w:rsid w:val="00A42019"/>
    <w:rsid w:val="00BB6DE0"/>
    <w:rsid w:val="00BE21DE"/>
    <w:rsid w:val="00E633B0"/>
    <w:rsid w:val="00EA3BF1"/>
    <w:rsid w:val="020C0DB3"/>
    <w:rsid w:val="042F618B"/>
    <w:rsid w:val="04536981"/>
    <w:rsid w:val="04651D8F"/>
    <w:rsid w:val="063651EA"/>
    <w:rsid w:val="07954286"/>
    <w:rsid w:val="089E50BE"/>
    <w:rsid w:val="0BA126F6"/>
    <w:rsid w:val="0C3D4223"/>
    <w:rsid w:val="0CF60051"/>
    <w:rsid w:val="0D411CBE"/>
    <w:rsid w:val="0F45757C"/>
    <w:rsid w:val="0FF93076"/>
    <w:rsid w:val="10375ADC"/>
    <w:rsid w:val="11342FAF"/>
    <w:rsid w:val="11D92BD9"/>
    <w:rsid w:val="12406432"/>
    <w:rsid w:val="13C2490C"/>
    <w:rsid w:val="165A22EC"/>
    <w:rsid w:val="16DC2C4D"/>
    <w:rsid w:val="17B936E0"/>
    <w:rsid w:val="19831F6D"/>
    <w:rsid w:val="1A3861D1"/>
    <w:rsid w:val="1C331F55"/>
    <w:rsid w:val="1CAB308F"/>
    <w:rsid w:val="258F321A"/>
    <w:rsid w:val="25D65AD0"/>
    <w:rsid w:val="274046F8"/>
    <w:rsid w:val="29364DA4"/>
    <w:rsid w:val="2A66320D"/>
    <w:rsid w:val="2B0B2DDB"/>
    <w:rsid w:val="2D71757C"/>
    <w:rsid w:val="2DB20051"/>
    <w:rsid w:val="2DF12C47"/>
    <w:rsid w:val="2F1F5DCF"/>
    <w:rsid w:val="2F466824"/>
    <w:rsid w:val="324F1F71"/>
    <w:rsid w:val="33611A40"/>
    <w:rsid w:val="35FA5634"/>
    <w:rsid w:val="361111B9"/>
    <w:rsid w:val="385367AD"/>
    <w:rsid w:val="3A3F04FE"/>
    <w:rsid w:val="3BD36359"/>
    <w:rsid w:val="3D794B49"/>
    <w:rsid w:val="3FC0175C"/>
    <w:rsid w:val="40852F2A"/>
    <w:rsid w:val="422E08EB"/>
    <w:rsid w:val="42DB78E3"/>
    <w:rsid w:val="4488664B"/>
    <w:rsid w:val="45574C9D"/>
    <w:rsid w:val="47C63A02"/>
    <w:rsid w:val="49F42FB9"/>
    <w:rsid w:val="4C3C5FA0"/>
    <w:rsid w:val="4CE915DB"/>
    <w:rsid w:val="4E9675FB"/>
    <w:rsid w:val="4F450041"/>
    <w:rsid w:val="51590F68"/>
    <w:rsid w:val="51746B39"/>
    <w:rsid w:val="517C68BF"/>
    <w:rsid w:val="52BB28E9"/>
    <w:rsid w:val="53292F9D"/>
    <w:rsid w:val="57E228A1"/>
    <w:rsid w:val="58996811"/>
    <w:rsid w:val="5BA95F99"/>
    <w:rsid w:val="5BBE2DCA"/>
    <w:rsid w:val="5D15219F"/>
    <w:rsid w:val="5F5B44BF"/>
    <w:rsid w:val="62443579"/>
    <w:rsid w:val="63AB7499"/>
    <w:rsid w:val="69FF0CD9"/>
    <w:rsid w:val="6D59629B"/>
    <w:rsid w:val="6E3767BC"/>
    <w:rsid w:val="6F147BFF"/>
    <w:rsid w:val="6F763086"/>
    <w:rsid w:val="6FCF6188"/>
    <w:rsid w:val="704D089D"/>
    <w:rsid w:val="70CF036E"/>
    <w:rsid w:val="74EB7843"/>
    <w:rsid w:val="751B7191"/>
    <w:rsid w:val="78556E6F"/>
    <w:rsid w:val="78A010CD"/>
    <w:rsid w:val="7BF26390"/>
    <w:rsid w:val="7C104D40"/>
    <w:rsid w:val="7CD22E3B"/>
    <w:rsid w:val="7DCC1122"/>
    <w:rsid w:val="7E60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8D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4</Pages>
  <Words>401</Words>
  <Characters>2291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2014-10-29T12:08:00Z</dcterms:created>
  <dcterms:modified xsi:type="dcterms:W3CDTF">2016-09-12T04:43:00Z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