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薪火相传，砥砺成长 ——南平一中举行202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—202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学年上学期培青工作会议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为了继续深化“以老带新，以新促老，教学相长，共同提高”的“培青</w:t>
      </w:r>
      <w:bookmarkStart w:id="0" w:name="_GoBack"/>
      <w:bookmarkEnd w:id="0"/>
      <w:r>
        <w:rPr>
          <w:rFonts w:hint="eastAsia"/>
          <w:lang w:eastAsia="zh-CN"/>
        </w:rPr>
        <w:t>工程”，我校于202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eastAsia="zh-CN"/>
        </w:rPr>
        <w:t>日下午在紫云校区举行了本学年的培青工作会议。</w:t>
      </w:r>
      <w:r>
        <w:rPr>
          <w:rFonts w:hint="eastAsia"/>
          <w:lang w:val="en-US" w:eastAsia="zh-CN"/>
        </w:rPr>
        <w:t>吕兴旺副校长、池光</w:t>
      </w:r>
      <w:r>
        <w:rPr>
          <w:rFonts w:hint="eastAsia" w:eastAsiaTheme="minorEastAsia"/>
          <w:lang w:eastAsia="zh-CN"/>
        </w:rPr>
        <w:t>萌</w:t>
      </w:r>
      <w:r>
        <w:rPr>
          <w:rFonts w:hint="eastAsia"/>
          <w:lang w:eastAsia="zh-CN"/>
        </w:rPr>
        <w:t>副校长，教研室、教务处及教研组长、教研员、培青老师共八十五位老师参加了会议。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林晓主任主持，对上学年的培青工作进行了总结，称赞了青年教师的快速成长和感谢教导青年教师成长、默默奉献的“师父们”。同时也布置了新学年的培青工作，期望青年教师们积极参加业务进修及教研活动，充分利用一切机会提高自己的能力。学校发展日新月异，年轻教师要把握住机会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185795"/>
            <wp:effectExtent l="0" t="0" r="2540" b="1460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池</w:t>
      </w:r>
      <w:r>
        <w:rPr>
          <w:rFonts w:hint="eastAsia" w:eastAsiaTheme="minorEastAsia"/>
          <w:lang w:eastAsia="zh-CN"/>
        </w:rPr>
        <w:t>光萌副校长</w:t>
      </w:r>
      <w:r>
        <w:rPr>
          <w:rFonts w:hint="eastAsia"/>
          <w:lang w:eastAsia="zh-CN"/>
        </w:rPr>
        <w:t>做总结</w:t>
      </w:r>
      <w:r>
        <w:rPr>
          <w:rFonts w:hint="eastAsia" w:eastAsiaTheme="minorEastAsia"/>
          <w:lang w:eastAsia="zh-CN"/>
        </w:rPr>
        <w:t>发言，青年教师听课很重要，应当多听课，</w:t>
      </w:r>
      <w:r>
        <w:rPr>
          <w:rFonts w:hint="eastAsia"/>
          <w:lang w:eastAsia="zh-CN"/>
        </w:rPr>
        <w:t>认真做好听课笔记，</w:t>
      </w:r>
      <w:r>
        <w:rPr>
          <w:rFonts w:hint="eastAsia" w:eastAsiaTheme="minorEastAsia"/>
          <w:lang w:eastAsia="zh-CN"/>
        </w:rPr>
        <w:t>这有助于青年教师成长，学校开辟一条听课通道给年轻人，</w:t>
      </w:r>
      <w:r>
        <w:rPr>
          <w:rFonts w:hint="eastAsia"/>
          <w:lang w:eastAsia="zh-CN"/>
        </w:rPr>
        <w:t>培青教师应把握好，</w:t>
      </w:r>
      <w:r>
        <w:rPr>
          <w:rFonts w:hint="eastAsia" w:eastAsiaTheme="minorEastAsia"/>
          <w:lang w:eastAsia="zh-CN"/>
        </w:rPr>
        <w:t>但是有些教师听课听评课次数太少，积极性不够。汇报课是提升自我的重要途径，应该要认真磨课，提早磨课，才能有所提升。</w:t>
      </w:r>
      <w:r>
        <w:rPr>
          <w:rFonts w:hint="eastAsia"/>
          <w:lang w:eastAsia="zh-CN"/>
        </w:rPr>
        <w:t>提高培青工程，我校青年教师在省教学技能赛上取得省一等奖的优异成绩。同时希望在教学上下功夫钻研，努力提高教学成绩。在今后工作中再上一层楼。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南平一中教研室  2022.03.15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47683"/>
    <w:rsid w:val="07447683"/>
    <w:rsid w:val="6A3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342</Characters>
  <Lines>0</Lines>
  <Paragraphs>0</Paragraphs>
  <TotalTime>12</TotalTime>
  <ScaleCrop>false</ScaleCrop>
  <LinksUpToDate>false</LinksUpToDate>
  <CharactersWithSpaces>343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2022-03-18T13:58:00Z</dcterms:created>
  <dc:creator>userll</dc:creator>
  <cp:lastModifiedBy>龍哥</cp:lastModifiedBy>
  <dcterms:modified xsi:type="dcterms:W3CDTF">2022-03-20T11:41:35Z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9FB80DC64EC449D8ABACA6A292DD52DA</vt:lpwstr>
  </property>
</Properties>
</file>