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023B1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陈蕾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5303AF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 w:hint="eastAsia"/>
                <w:b/>
                <w:bCs/>
                <w:color w:val="000000"/>
                <w:szCs w:val="21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5303AF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4.10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DB6E0C">
              <w:rPr>
                <w:rStyle w:val="NormalCharacter"/>
                <w:rFonts w:hint="eastAsia"/>
                <w:color w:val="000000"/>
                <w:szCs w:val="21"/>
              </w:rPr>
              <w:t>.14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03AF" w:rsidRDefault="00176AB5" w:rsidP="005303AF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5303AF">
              <w:rPr>
                <w:rStyle w:val="NormalCharacter"/>
                <w:color w:val="000000"/>
                <w:szCs w:val="21"/>
              </w:rPr>
              <w:t xml:space="preserve"> 4.</w:t>
            </w:r>
            <w:r w:rsidR="005303AF">
              <w:rPr>
                <w:rStyle w:val="NormalCharacter"/>
                <w:rFonts w:hint="eastAsia"/>
                <w:color w:val="000000"/>
                <w:szCs w:val="21"/>
              </w:rPr>
              <w:t>10</w:t>
            </w:r>
            <w:r w:rsidR="005303AF">
              <w:rPr>
                <w:rStyle w:val="NormalCharacter"/>
                <w:color w:val="000000"/>
                <w:szCs w:val="21"/>
              </w:rPr>
              <w:t xml:space="preserve"> </w:t>
            </w:r>
            <w:r w:rsidR="005303AF">
              <w:rPr>
                <w:rStyle w:val="NormalCharacter"/>
                <w:rFonts w:hint="eastAsia"/>
                <w:color w:val="000000"/>
                <w:szCs w:val="21"/>
              </w:rPr>
              <w:t>4.11</w:t>
            </w:r>
            <w:r w:rsidR="005303AF">
              <w:rPr>
                <w:rStyle w:val="NormalCharacter"/>
                <w:rFonts w:hint="eastAsia"/>
                <w:color w:val="000000"/>
                <w:szCs w:val="21"/>
              </w:rPr>
              <w:t>微专题《自然地理事象的水平分布规律》</w:t>
            </w:r>
          </w:p>
          <w:p w:rsidR="005303AF" w:rsidRDefault="005303AF" w:rsidP="005303AF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4.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12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4.13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微专题《自然地理事象的垂直分布规律》</w:t>
            </w:r>
          </w:p>
          <w:p w:rsidR="005303AF" w:rsidRDefault="005303AF" w:rsidP="005303AF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4.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14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微专题《地图与等值线的相关计算》</w:t>
            </w:r>
          </w:p>
          <w:p w:rsidR="005303AF" w:rsidRPr="005F1BE7" w:rsidRDefault="005303AF" w:rsidP="005303AF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</w:t>
            </w:r>
          </w:p>
          <w:p w:rsidR="00E7236C" w:rsidRPr="005303AF" w:rsidRDefault="00E7236C" w:rsidP="005303AF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16D9" w:rsidRDefault="00176AB5" w:rsidP="003616D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616D9">
              <w:rPr>
                <w:rStyle w:val="NormalCharacter"/>
                <w:color w:val="000000"/>
                <w:szCs w:val="21"/>
              </w:rPr>
              <w:t xml:space="preserve"> </w:t>
            </w:r>
            <w:r w:rsidR="003616D9">
              <w:rPr>
                <w:rStyle w:val="NormalCharacter"/>
                <w:rFonts w:hint="eastAsia"/>
                <w:color w:val="000000"/>
                <w:szCs w:val="21"/>
              </w:rPr>
              <w:t>4.10</w:t>
            </w:r>
            <w:r w:rsidR="003616D9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85369">
              <w:rPr>
                <w:rStyle w:val="NormalCharacter"/>
                <w:rFonts w:hint="eastAsia"/>
                <w:color w:val="000000"/>
                <w:szCs w:val="21"/>
              </w:rPr>
              <w:t>气旋、反气旋形成的天气特征</w:t>
            </w:r>
            <w:r w:rsidR="003616D9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3616D9" w:rsidRDefault="003616D9" w:rsidP="003616D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4.11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85369">
              <w:rPr>
                <w:rStyle w:val="NormalCharacter"/>
                <w:rFonts w:hint="eastAsia"/>
                <w:color w:val="000000"/>
                <w:szCs w:val="21"/>
              </w:rPr>
              <w:t>锋面气旋形成的天气特征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3616D9" w:rsidRDefault="003616D9" w:rsidP="003616D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4.12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85369">
              <w:rPr>
                <w:rStyle w:val="NormalCharacter"/>
                <w:rFonts w:hint="eastAsia"/>
                <w:color w:val="000000"/>
                <w:szCs w:val="21"/>
              </w:rPr>
              <w:t>影响水循环的各环节的自然因素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3616D9" w:rsidRDefault="003616D9" w:rsidP="003616D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4.13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4.14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85369">
              <w:rPr>
                <w:rStyle w:val="NormalCharacter"/>
                <w:rFonts w:hint="eastAsia"/>
                <w:color w:val="000000"/>
                <w:szCs w:val="21"/>
              </w:rPr>
              <w:t>河流补给形式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DB6E0C" w:rsidRPr="006F6B8C" w:rsidRDefault="00DB6E0C" w:rsidP="003616D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</w:p>
          <w:p w:rsidR="003616D9" w:rsidRPr="00C85369" w:rsidRDefault="003616D9" w:rsidP="003616D9">
            <w:pPr>
              <w:rPr>
                <w:rStyle w:val="NormalCharacter"/>
                <w:color w:val="000000"/>
                <w:szCs w:val="21"/>
              </w:rPr>
            </w:pPr>
            <w:bookmarkStart w:id="0" w:name="_GoBack"/>
            <w:bookmarkEnd w:id="0"/>
          </w:p>
          <w:p w:rsidR="006F6B8C" w:rsidRPr="003616D9" w:rsidRDefault="006F6B8C" w:rsidP="003616D9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6F6B8C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D71" w:rsidRDefault="005E3D71">
      <w:r>
        <w:separator/>
      </w:r>
    </w:p>
  </w:endnote>
  <w:endnote w:type="continuationSeparator" w:id="0">
    <w:p w:rsidR="005E3D71" w:rsidRDefault="005E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D71" w:rsidRDefault="005E3D71">
      <w:r>
        <w:separator/>
      </w:r>
    </w:p>
  </w:footnote>
  <w:footnote w:type="continuationSeparator" w:id="0">
    <w:p w:rsidR="005E3D71" w:rsidRDefault="005E3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25ABC"/>
    <w:rsid w:val="00176AB5"/>
    <w:rsid w:val="00313480"/>
    <w:rsid w:val="003616D9"/>
    <w:rsid w:val="003B4CD3"/>
    <w:rsid w:val="005303AF"/>
    <w:rsid w:val="00552B62"/>
    <w:rsid w:val="005E3D71"/>
    <w:rsid w:val="006F6B8C"/>
    <w:rsid w:val="00A8611A"/>
    <w:rsid w:val="00B47192"/>
    <w:rsid w:val="00C023B1"/>
    <w:rsid w:val="00C85369"/>
    <w:rsid w:val="00CB1BC3"/>
    <w:rsid w:val="00CC2431"/>
    <w:rsid w:val="00DB6E0C"/>
    <w:rsid w:val="00E7236C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D26AFF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13</cp:revision>
  <dcterms:created xsi:type="dcterms:W3CDTF">2022-02-24T08:44:00Z</dcterms:created>
  <dcterms:modified xsi:type="dcterms:W3CDTF">2023-04-10T09:59:00Z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