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2431" w:rsidRDefault="00176AB5">
      <w:pPr>
        <w:snapToGrid w:val="0"/>
        <w:spacing w:line="440" w:lineRule="exact"/>
        <w:jc w:val="center"/>
        <w:rPr>
          <w:rStyle w:val="NormalCharacter"/>
          <w:rFonts w:ascii="黑体" w:eastAsia="黑体" w:hAnsi="黑体" w:cs="Times New Roman"/>
          <w:bCs/>
          <w:color w:val="000000"/>
          <w:sz w:val="36"/>
          <w:szCs w:val="36"/>
        </w:rPr>
      </w:pPr>
      <w:r>
        <w:rPr>
          <w:rStyle w:val="NormalCharacter"/>
          <w:rFonts w:ascii="黑体" w:eastAsia="黑体" w:hAnsi="黑体" w:cs="Times New Roman"/>
          <w:bCs/>
          <w:color w:val="000000"/>
          <w:sz w:val="36"/>
          <w:szCs w:val="36"/>
        </w:rPr>
        <w:t>2021～2022学年上学期南平第一中学（云谷校区）</w:t>
      </w:r>
    </w:p>
    <w:p w:rsidR="00CC2431" w:rsidRDefault="00176AB5">
      <w:pPr>
        <w:snapToGrid w:val="0"/>
        <w:spacing w:line="440" w:lineRule="exact"/>
        <w:jc w:val="center"/>
        <w:rPr>
          <w:rStyle w:val="NormalCharacter"/>
          <w:rFonts w:ascii="黑体" w:eastAsia="黑体" w:hAnsi="黑体" w:cs="Times New Roman"/>
          <w:bCs/>
          <w:color w:val="000000"/>
          <w:sz w:val="36"/>
          <w:szCs w:val="36"/>
        </w:rPr>
      </w:pPr>
      <w:r>
        <w:rPr>
          <w:rStyle w:val="NormalCharacter"/>
          <w:rFonts w:ascii="黑体" w:eastAsia="黑体" w:hAnsi="黑体" w:cs="Times New Roman"/>
          <w:bCs/>
          <w:color w:val="000000"/>
          <w:sz w:val="36"/>
          <w:szCs w:val="36"/>
        </w:rPr>
        <w:t>学科分层作业布置安排周表</w:t>
      </w:r>
    </w:p>
    <w:p w:rsidR="00CC2431" w:rsidRDefault="00CC2431">
      <w:pPr>
        <w:spacing w:line="360" w:lineRule="exact"/>
        <w:rPr>
          <w:rStyle w:val="NormalCharacter"/>
          <w:rFonts w:ascii="黑体" w:eastAsia="黑体" w:hAnsi="黑体" w:cs="Times New Roman"/>
          <w:bCs/>
          <w:color w:val="000000"/>
          <w:sz w:val="36"/>
          <w:szCs w:val="36"/>
        </w:rPr>
      </w:pPr>
    </w:p>
    <w:p w:rsidR="00CC2431" w:rsidRDefault="00176AB5">
      <w:pPr>
        <w:snapToGrid w:val="0"/>
        <w:spacing w:line="360" w:lineRule="exact"/>
        <w:rPr>
          <w:rStyle w:val="NormalCharacter"/>
          <w:rFonts w:ascii="宋体" w:hAnsi="宋体"/>
          <w:b/>
          <w:color w:val="000000"/>
          <w:u w:val="single" w:color="000000"/>
        </w:rPr>
      </w:pPr>
      <w:r>
        <w:rPr>
          <w:rStyle w:val="NormalCharacter"/>
          <w:rFonts w:cs="Times New Roman"/>
          <w:b/>
          <w:bCs/>
          <w:color w:val="000000"/>
          <w:sz w:val="24"/>
          <w:u w:val="single" w:color="000000"/>
        </w:rPr>
        <w:t xml:space="preserve">       </w:t>
      </w:r>
      <w:r>
        <w:rPr>
          <w:rStyle w:val="NormalCharacter"/>
          <w:rFonts w:cs="Times New Roman"/>
          <w:b/>
          <w:bCs/>
          <w:color w:val="000000"/>
          <w:sz w:val="24"/>
          <w:u w:val="single" w:color="000000"/>
        </w:rPr>
        <w:t>高三</w:t>
      </w:r>
      <w:r>
        <w:rPr>
          <w:rStyle w:val="NormalCharacter"/>
          <w:rFonts w:cs="Times New Roman"/>
          <w:b/>
          <w:bCs/>
          <w:color w:val="000000"/>
          <w:sz w:val="24"/>
          <w:u w:val="single" w:color="000000"/>
        </w:rPr>
        <w:t xml:space="preserve">      </w:t>
      </w:r>
      <w:r>
        <w:rPr>
          <w:rStyle w:val="NormalCharacter"/>
          <w:rFonts w:ascii="宋体" w:hAnsi="宋体"/>
          <w:b/>
          <w:color w:val="000000"/>
          <w:sz w:val="30"/>
        </w:rPr>
        <w:t>年级</w:t>
      </w:r>
      <w:r>
        <w:rPr>
          <w:rStyle w:val="NormalCharacter"/>
          <w:rFonts w:cs="Times New Roman"/>
          <w:b/>
          <w:bCs/>
          <w:color w:val="000000"/>
          <w:sz w:val="24"/>
          <w:u w:val="single" w:color="000000"/>
        </w:rPr>
        <w:t xml:space="preserve">     </w:t>
      </w:r>
      <w:r>
        <w:rPr>
          <w:rStyle w:val="NormalCharacter"/>
          <w:rFonts w:cs="Times New Roman"/>
          <w:b/>
          <w:bCs/>
          <w:color w:val="000000"/>
          <w:sz w:val="24"/>
          <w:u w:val="single" w:color="000000"/>
        </w:rPr>
        <w:t>地理</w:t>
      </w:r>
      <w:r>
        <w:rPr>
          <w:rStyle w:val="NormalCharacter"/>
          <w:rFonts w:cs="Times New Roman"/>
          <w:b/>
          <w:bCs/>
          <w:color w:val="000000"/>
          <w:sz w:val="24"/>
          <w:u w:val="single" w:color="000000"/>
        </w:rPr>
        <w:t xml:space="preserve">        </w:t>
      </w:r>
      <w:r>
        <w:rPr>
          <w:rStyle w:val="NormalCharacter"/>
          <w:rFonts w:ascii="宋体" w:hAnsi="宋体"/>
          <w:b/>
          <w:color w:val="000000"/>
          <w:sz w:val="30"/>
        </w:rPr>
        <w:t>学科        备课组长</w:t>
      </w:r>
      <w:r>
        <w:rPr>
          <w:rStyle w:val="NormalCharacter"/>
          <w:rFonts w:cs="Times New Roman"/>
          <w:b/>
          <w:bCs/>
          <w:color w:val="000000"/>
          <w:sz w:val="24"/>
          <w:u w:val="single" w:color="000000"/>
        </w:rPr>
        <w:t xml:space="preserve"> </w:t>
      </w:r>
      <w:r w:rsidR="00C023B1">
        <w:rPr>
          <w:rStyle w:val="NormalCharacter"/>
          <w:rFonts w:cs="Times New Roman" w:hint="eastAsia"/>
          <w:b/>
          <w:bCs/>
          <w:color w:val="000000"/>
          <w:sz w:val="24"/>
          <w:u w:val="single" w:color="000000"/>
        </w:rPr>
        <w:t>陈蕾</w:t>
      </w:r>
      <w:r>
        <w:rPr>
          <w:rStyle w:val="NormalCharacter"/>
          <w:rFonts w:cs="Times New Roman"/>
          <w:b/>
          <w:bCs/>
          <w:color w:val="000000"/>
          <w:sz w:val="24"/>
          <w:u w:val="single" w:color="000000"/>
        </w:rPr>
        <w:t xml:space="preserve">       </w:t>
      </w:r>
    </w:p>
    <w:p w:rsidR="00CC2431" w:rsidRDefault="00CC2431">
      <w:pPr>
        <w:snapToGrid w:val="0"/>
        <w:spacing w:line="440" w:lineRule="exact"/>
        <w:rPr>
          <w:rStyle w:val="NormalCharacter"/>
          <w:color w:val="000000"/>
        </w:rPr>
      </w:pPr>
    </w:p>
    <w:tbl>
      <w:tblPr>
        <w:tblW w:w="9758" w:type="dxa"/>
        <w:tblInd w:w="-10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5"/>
        <w:gridCol w:w="1244"/>
        <w:gridCol w:w="6462"/>
        <w:gridCol w:w="1487"/>
      </w:tblGrid>
      <w:tr w:rsidR="00CC2431">
        <w:trPr>
          <w:trHeight w:val="882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2431" w:rsidRDefault="00176AB5">
            <w:pPr>
              <w:tabs>
                <w:tab w:val="left" w:pos="4393"/>
              </w:tabs>
              <w:spacing w:line="300" w:lineRule="exact"/>
              <w:jc w:val="center"/>
              <w:rPr>
                <w:rStyle w:val="NormalCharacter"/>
                <w:b/>
                <w:color w:val="000000"/>
                <w:sz w:val="24"/>
              </w:rPr>
            </w:pPr>
            <w:r>
              <w:rPr>
                <w:rStyle w:val="NormalCharacter"/>
                <w:b/>
                <w:color w:val="000000"/>
                <w:sz w:val="24"/>
              </w:rPr>
              <w:t>周次</w:t>
            </w:r>
          </w:p>
        </w:tc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2431" w:rsidRDefault="00176AB5">
            <w:pPr>
              <w:tabs>
                <w:tab w:val="left" w:pos="4393"/>
              </w:tabs>
              <w:spacing w:line="300" w:lineRule="exact"/>
              <w:jc w:val="center"/>
              <w:rPr>
                <w:rStyle w:val="NormalCharacter"/>
                <w:b/>
                <w:color w:val="000000"/>
                <w:sz w:val="24"/>
              </w:rPr>
            </w:pPr>
            <w:r>
              <w:rPr>
                <w:rStyle w:val="NormalCharacter"/>
                <w:b/>
                <w:color w:val="000000"/>
                <w:sz w:val="24"/>
              </w:rPr>
              <w:t>日</w:t>
            </w:r>
            <w:r>
              <w:rPr>
                <w:rStyle w:val="NormalCharacter"/>
                <w:b/>
                <w:color w:val="000000"/>
                <w:sz w:val="24"/>
              </w:rPr>
              <w:t xml:space="preserve">  </w:t>
            </w:r>
            <w:r>
              <w:rPr>
                <w:rStyle w:val="NormalCharacter"/>
                <w:b/>
                <w:color w:val="000000"/>
                <w:sz w:val="24"/>
              </w:rPr>
              <w:t>期</w:t>
            </w:r>
          </w:p>
        </w:tc>
        <w:tc>
          <w:tcPr>
            <w:tcW w:w="64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2431" w:rsidRDefault="00176AB5">
            <w:pPr>
              <w:tabs>
                <w:tab w:val="left" w:pos="4393"/>
              </w:tabs>
              <w:spacing w:line="300" w:lineRule="exact"/>
              <w:jc w:val="center"/>
              <w:rPr>
                <w:rStyle w:val="NormalCharacter"/>
                <w:b/>
                <w:color w:val="000000"/>
                <w:sz w:val="24"/>
              </w:rPr>
            </w:pPr>
            <w:r>
              <w:rPr>
                <w:rStyle w:val="NormalCharacter"/>
                <w:b/>
                <w:color w:val="000000"/>
                <w:sz w:val="24"/>
              </w:rPr>
              <w:t>周</w:t>
            </w:r>
            <w:r>
              <w:rPr>
                <w:rStyle w:val="NormalCharacter"/>
                <w:b/>
                <w:color w:val="000000"/>
                <w:sz w:val="24"/>
              </w:rPr>
              <w:t xml:space="preserve"> </w:t>
            </w:r>
            <w:r>
              <w:rPr>
                <w:rStyle w:val="NormalCharacter"/>
                <w:b/>
                <w:color w:val="000000"/>
                <w:sz w:val="24"/>
              </w:rPr>
              <w:t>作</w:t>
            </w:r>
            <w:r>
              <w:rPr>
                <w:rStyle w:val="NormalCharacter"/>
                <w:b/>
                <w:color w:val="000000"/>
                <w:sz w:val="24"/>
              </w:rPr>
              <w:t xml:space="preserve"> </w:t>
            </w:r>
            <w:r>
              <w:rPr>
                <w:rStyle w:val="NormalCharacter"/>
                <w:b/>
                <w:color w:val="000000"/>
                <w:sz w:val="24"/>
              </w:rPr>
              <w:t>业</w:t>
            </w:r>
            <w:r>
              <w:rPr>
                <w:rStyle w:val="NormalCharacter"/>
                <w:b/>
                <w:color w:val="000000"/>
                <w:sz w:val="24"/>
              </w:rPr>
              <w:t xml:space="preserve"> </w:t>
            </w:r>
            <w:r>
              <w:rPr>
                <w:rStyle w:val="NormalCharacter"/>
                <w:b/>
                <w:color w:val="000000"/>
                <w:sz w:val="24"/>
              </w:rPr>
              <w:t>安</w:t>
            </w:r>
            <w:r>
              <w:rPr>
                <w:rStyle w:val="NormalCharacter"/>
                <w:b/>
                <w:color w:val="000000"/>
                <w:sz w:val="24"/>
              </w:rPr>
              <w:t xml:space="preserve"> </w:t>
            </w:r>
            <w:r>
              <w:rPr>
                <w:rStyle w:val="NormalCharacter"/>
                <w:b/>
                <w:color w:val="000000"/>
                <w:sz w:val="24"/>
              </w:rPr>
              <w:t>排</w:t>
            </w:r>
          </w:p>
        </w:tc>
        <w:tc>
          <w:tcPr>
            <w:tcW w:w="14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2431" w:rsidRDefault="00176AB5">
            <w:pPr>
              <w:tabs>
                <w:tab w:val="left" w:pos="4393"/>
              </w:tabs>
              <w:spacing w:line="300" w:lineRule="exact"/>
              <w:ind w:firstLineChars="98" w:firstLine="236"/>
              <w:rPr>
                <w:rStyle w:val="NormalCharacter"/>
                <w:b/>
                <w:color w:val="000000"/>
                <w:sz w:val="24"/>
              </w:rPr>
            </w:pPr>
            <w:r>
              <w:rPr>
                <w:rStyle w:val="NormalCharacter"/>
                <w:b/>
                <w:color w:val="000000"/>
                <w:sz w:val="24"/>
              </w:rPr>
              <w:t>总时长</w:t>
            </w:r>
          </w:p>
        </w:tc>
      </w:tr>
      <w:tr w:rsidR="00CC2431">
        <w:trPr>
          <w:trHeight w:val="3307"/>
        </w:trPr>
        <w:tc>
          <w:tcPr>
            <w:tcW w:w="56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</w:tcPr>
          <w:p w:rsidR="00CC2431" w:rsidRDefault="00260D94">
            <w:pPr>
              <w:jc w:val="center"/>
              <w:rPr>
                <w:rStyle w:val="NormalCharacter"/>
                <w:rFonts w:cs="Times New Roman"/>
                <w:b/>
                <w:bCs/>
                <w:color w:val="000000"/>
                <w:szCs w:val="21"/>
              </w:rPr>
            </w:pPr>
            <w:r>
              <w:rPr>
                <w:rStyle w:val="NormalCharacter"/>
                <w:rFonts w:cs="Times New Roman"/>
                <w:b/>
                <w:bCs/>
                <w:color w:val="000000"/>
                <w:szCs w:val="21"/>
              </w:rPr>
              <w:t>1</w:t>
            </w:r>
            <w:r w:rsidR="005B661F">
              <w:rPr>
                <w:rStyle w:val="NormalCharacter"/>
                <w:rFonts w:cs="Times New Roman" w:hint="eastAsia"/>
                <w:b/>
                <w:bCs/>
                <w:color w:val="000000"/>
                <w:szCs w:val="21"/>
              </w:rPr>
              <w:t>8</w:t>
            </w:r>
          </w:p>
        </w:tc>
        <w:tc>
          <w:tcPr>
            <w:tcW w:w="124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</w:tcPr>
          <w:p w:rsidR="00CC2431" w:rsidRDefault="005B661F">
            <w:pPr>
              <w:jc w:val="center"/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rFonts w:hint="eastAsia"/>
                <w:color w:val="000000"/>
                <w:szCs w:val="21"/>
              </w:rPr>
              <w:t>5.29</w:t>
            </w:r>
            <w:r w:rsidR="00176AB5">
              <w:rPr>
                <w:rStyle w:val="NormalCharacter"/>
                <w:color w:val="000000"/>
                <w:szCs w:val="21"/>
              </w:rPr>
              <w:t>－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6.2</w:t>
            </w:r>
          </w:p>
        </w:tc>
        <w:tc>
          <w:tcPr>
            <w:tcW w:w="64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C2431" w:rsidRDefault="00176AB5" w:rsidP="00A8611A">
            <w:pPr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>必做：</w:t>
            </w:r>
            <w:r w:rsidR="005B661F">
              <w:rPr>
                <w:rStyle w:val="NormalCharacter"/>
                <w:rFonts w:hint="eastAsia"/>
                <w:color w:val="000000"/>
                <w:szCs w:val="21"/>
              </w:rPr>
              <w:t>5.</w:t>
            </w:r>
            <w:r w:rsidR="000A0A84">
              <w:rPr>
                <w:rStyle w:val="NormalCharacter"/>
                <w:rFonts w:hint="eastAsia"/>
                <w:color w:val="000000"/>
                <w:szCs w:val="21"/>
              </w:rPr>
              <w:t>2</w:t>
            </w:r>
            <w:r w:rsidR="005B661F">
              <w:rPr>
                <w:rStyle w:val="NormalCharacter"/>
                <w:rFonts w:hint="eastAsia"/>
                <w:color w:val="000000"/>
                <w:szCs w:val="21"/>
              </w:rPr>
              <w:t>9</w:t>
            </w:r>
            <w:r w:rsidR="005F1BE7">
              <w:rPr>
                <w:rStyle w:val="NormalCharacter"/>
                <w:rFonts w:hint="eastAsia"/>
                <w:color w:val="000000"/>
                <w:szCs w:val="21"/>
              </w:rPr>
              <w:t>微专题《</w:t>
            </w:r>
            <w:r w:rsidR="005B661F">
              <w:rPr>
                <w:rStyle w:val="NormalCharacter"/>
                <w:rFonts w:hint="eastAsia"/>
                <w:color w:val="000000"/>
                <w:szCs w:val="21"/>
              </w:rPr>
              <w:t>粮食安全问题</w:t>
            </w:r>
            <w:r w:rsidR="005F1BE7">
              <w:rPr>
                <w:rStyle w:val="NormalCharacter"/>
                <w:rFonts w:hint="eastAsia"/>
                <w:color w:val="000000"/>
                <w:szCs w:val="21"/>
              </w:rPr>
              <w:t>》</w:t>
            </w:r>
          </w:p>
          <w:p w:rsidR="005F1BE7" w:rsidRDefault="00F73338" w:rsidP="005F1BE7">
            <w:pPr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 xml:space="preserve">      </w:t>
            </w:r>
            <w:r w:rsidR="005B661F">
              <w:rPr>
                <w:rStyle w:val="NormalCharacter"/>
                <w:rFonts w:hint="eastAsia"/>
                <w:color w:val="000000"/>
                <w:szCs w:val="21"/>
              </w:rPr>
              <w:t>5.</w:t>
            </w:r>
            <w:r w:rsidR="000A0A84">
              <w:rPr>
                <w:rStyle w:val="NormalCharacter"/>
                <w:rFonts w:hint="eastAsia"/>
                <w:color w:val="000000"/>
                <w:szCs w:val="21"/>
              </w:rPr>
              <w:t>3</w:t>
            </w:r>
            <w:r w:rsidR="005B661F">
              <w:rPr>
                <w:rStyle w:val="NormalCharacter"/>
                <w:rFonts w:hint="eastAsia"/>
                <w:color w:val="000000"/>
                <w:szCs w:val="21"/>
              </w:rPr>
              <w:t>0</w:t>
            </w:r>
            <w:r w:rsidR="005F1BE7">
              <w:rPr>
                <w:rStyle w:val="NormalCharacter"/>
                <w:rFonts w:hint="eastAsia"/>
                <w:color w:val="000000"/>
                <w:szCs w:val="21"/>
              </w:rPr>
              <w:t>微专题《</w:t>
            </w:r>
            <w:r w:rsidR="005B661F">
              <w:rPr>
                <w:rStyle w:val="NormalCharacter"/>
                <w:rFonts w:hint="eastAsia"/>
                <w:color w:val="000000"/>
                <w:szCs w:val="21"/>
              </w:rPr>
              <w:t>中国茶叶地理</w:t>
            </w:r>
            <w:r w:rsidR="005F1BE7">
              <w:rPr>
                <w:rStyle w:val="NormalCharacter"/>
                <w:rFonts w:hint="eastAsia"/>
                <w:color w:val="000000"/>
                <w:szCs w:val="21"/>
              </w:rPr>
              <w:t>》</w:t>
            </w:r>
          </w:p>
          <w:p w:rsidR="005F1BE7" w:rsidRDefault="00F73338" w:rsidP="005F1BE7">
            <w:pPr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 xml:space="preserve">      </w:t>
            </w:r>
            <w:r w:rsidR="005B661F">
              <w:rPr>
                <w:rStyle w:val="NormalCharacter"/>
                <w:rFonts w:hint="eastAsia"/>
                <w:color w:val="000000"/>
                <w:szCs w:val="21"/>
              </w:rPr>
              <w:t>5.31</w:t>
            </w:r>
            <w:r w:rsidR="005F1BE7">
              <w:rPr>
                <w:rStyle w:val="NormalCharacter"/>
                <w:rFonts w:hint="eastAsia"/>
                <w:color w:val="000000"/>
                <w:szCs w:val="21"/>
              </w:rPr>
              <w:t>、</w:t>
            </w:r>
            <w:r w:rsidR="005B661F">
              <w:rPr>
                <w:rStyle w:val="NormalCharacter"/>
                <w:rFonts w:hint="eastAsia"/>
                <w:color w:val="000000"/>
                <w:szCs w:val="21"/>
              </w:rPr>
              <w:t>6.1</w:t>
            </w:r>
            <w:r w:rsidR="005F1BE7">
              <w:rPr>
                <w:rStyle w:val="NormalCharacter"/>
                <w:rFonts w:hint="eastAsia"/>
                <w:color w:val="000000"/>
                <w:szCs w:val="21"/>
              </w:rPr>
              <w:t>微专题《</w:t>
            </w:r>
            <w:r w:rsidR="005B661F">
              <w:rPr>
                <w:rStyle w:val="NormalCharacter"/>
                <w:rFonts w:hint="eastAsia"/>
                <w:color w:val="000000"/>
                <w:szCs w:val="21"/>
              </w:rPr>
              <w:t>地理中的各种效应</w:t>
            </w:r>
            <w:r w:rsidR="005F1BE7">
              <w:rPr>
                <w:rStyle w:val="NormalCharacter"/>
                <w:rFonts w:hint="eastAsia"/>
                <w:color w:val="000000"/>
                <w:szCs w:val="21"/>
              </w:rPr>
              <w:t>》</w:t>
            </w:r>
          </w:p>
          <w:p w:rsidR="005F1BE7" w:rsidRDefault="005F1BE7" w:rsidP="005F1BE7">
            <w:pPr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rFonts w:hint="eastAsia"/>
                <w:color w:val="000000"/>
                <w:szCs w:val="21"/>
              </w:rPr>
              <w:t xml:space="preserve"> </w:t>
            </w:r>
            <w:r w:rsidR="00F73338">
              <w:rPr>
                <w:rStyle w:val="NormalCharacter"/>
                <w:color w:val="000000"/>
                <w:szCs w:val="21"/>
              </w:rPr>
              <w:t xml:space="preserve">     </w:t>
            </w:r>
            <w:r w:rsidR="005B661F">
              <w:rPr>
                <w:rStyle w:val="NormalCharacter"/>
                <w:rFonts w:hint="eastAsia"/>
                <w:color w:val="000000"/>
                <w:szCs w:val="21"/>
              </w:rPr>
              <w:t>6.2</w:t>
            </w:r>
            <w:r w:rsidR="005B661F">
              <w:rPr>
                <w:rStyle w:val="NormalCharacter"/>
                <w:rFonts w:hint="eastAsia"/>
                <w:color w:val="000000"/>
                <w:szCs w:val="21"/>
              </w:rPr>
              <w:t>微专题《飞地</w:t>
            </w:r>
            <w:r w:rsidR="000A0A84">
              <w:rPr>
                <w:rStyle w:val="NormalCharacter"/>
                <w:rFonts w:hint="eastAsia"/>
                <w:color w:val="000000"/>
                <w:szCs w:val="21"/>
              </w:rPr>
              <w:t>经济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》</w:t>
            </w:r>
          </w:p>
          <w:p w:rsidR="00E7236C" w:rsidRPr="005F1BE7" w:rsidRDefault="00E7236C" w:rsidP="005F1BE7">
            <w:pPr>
              <w:rPr>
                <w:rStyle w:val="NormalCharacter"/>
                <w:color w:val="000000"/>
                <w:szCs w:val="21"/>
              </w:rPr>
            </w:pPr>
          </w:p>
          <w:p w:rsidR="00E7236C" w:rsidRPr="00E7236C" w:rsidRDefault="00E7236C" w:rsidP="00313480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</w:p>
          <w:p w:rsidR="00313480" w:rsidRPr="005F1BE7" w:rsidRDefault="00313480" w:rsidP="00313480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</w:p>
          <w:p w:rsidR="00313480" w:rsidRPr="00313480" w:rsidRDefault="00313480" w:rsidP="00313480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</w:p>
          <w:p w:rsidR="00313480" w:rsidRPr="00313480" w:rsidRDefault="00313480" w:rsidP="00313480">
            <w:pPr>
              <w:rPr>
                <w:rStyle w:val="NormalCharacter"/>
                <w:color w:val="000000"/>
                <w:szCs w:val="21"/>
              </w:rPr>
            </w:pPr>
          </w:p>
          <w:p w:rsidR="00313480" w:rsidRPr="00313480" w:rsidRDefault="00313480" w:rsidP="00A8611A">
            <w:pPr>
              <w:rPr>
                <w:rStyle w:val="NormalCharacter"/>
                <w:color w:val="000000"/>
                <w:szCs w:val="21"/>
              </w:rPr>
            </w:pPr>
          </w:p>
          <w:p w:rsidR="00CC2431" w:rsidRDefault="00CC2431">
            <w:pPr>
              <w:rPr>
                <w:rStyle w:val="NormalCharacter"/>
                <w:color w:val="000000"/>
                <w:szCs w:val="21"/>
              </w:rPr>
            </w:pPr>
          </w:p>
          <w:p w:rsidR="00CC2431" w:rsidRDefault="00CC2431">
            <w:pPr>
              <w:rPr>
                <w:rStyle w:val="NormalCharacter"/>
                <w:color w:val="000000"/>
                <w:szCs w:val="21"/>
              </w:rPr>
            </w:pPr>
          </w:p>
        </w:tc>
        <w:tc>
          <w:tcPr>
            <w:tcW w:w="1487" w:type="dxa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</w:tcPr>
          <w:p w:rsidR="00CC2431" w:rsidRDefault="00176AB5">
            <w:pPr>
              <w:jc w:val="center"/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>200</w:t>
            </w:r>
            <w:r>
              <w:rPr>
                <w:rStyle w:val="NormalCharacter"/>
                <w:color w:val="000000"/>
                <w:szCs w:val="21"/>
              </w:rPr>
              <w:t>分钟</w:t>
            </w:r>
          </w:p>
        </w:tc>
        <w:bookmarkStart w:id="0" w:name="_GoBack"/>
        <w:bookmarkEnd w:id="0"/>
      </w:tr>
      <w:tr w:rsidR="00CC2431">
        <w:trPr>
          <w:trHeight w:val="3307"/>
        </w:trPr>
        <w:tc>
          <w:tcPr>
            <w:tcW w:w="565" w:type="dxa"/>
            <w:vMerge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2431" w:rsidRDefault="00CC2431">
            <w:pPr>
              <w:jc w:val="center"/>
              <w:rPr>
                <w:rStyle w:val="NormalCharacter"/>
                <w:rFonts w:cs="Times New Roman"/>
                <w:b/>
                <w:bCs/>
                <w:color w:val="000000"/>
                <w:szCs w:val="21"/>
              </w:rPr>
            </w:pPr>
          </w:p>
        </w:tc>
        <w:tc>
          <w:tcPr>
            <w:tcW w:w="1244" w:type="dxa"/>
            <w:vMerge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2431" w:rsidRDefault="00CC2431">
            <w:pPr>
              <w:jc w:val="center"/>
              <w:rPr>
                <w:rStyle w:val="NormalCharacter"/>
                <w:color w:val="000000"/>
                <w:szCs w:val="21"/>
              </w:rPr>
            </w:pPr>
          </w:p>
        </w:tc>
        <w:tc>
          <w:tcPr>
            <w:tcW w:w="79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3480" w:rsidRDefault="00176AB5" w:rsidP="00C311BC">
            <w:pPr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>选做：</w:t>
            </w:r>
            <w:r w:rsidR="00313480">
              <w:rPr>
                <w:rStyle w:val="NormalCharacter"/>
                <w:color w:val="000000"/>
                <w:szCs w:val="21"/>
              </w:rPr>
              <w:t xml:space="preserve"> </w:t>
            </w:r>
            <w:r w:rsidR="005B661F">
              <w:rPr>
                <w:rStyle w:val="NormalCharacter"/>
                <w:rFonts w:hint="eastAsia"/>
                <w:color w:val="000000"/>
                <w:szCs w:val="21"/>
              </w:rPr>
              <w:t>5.29</w:t>
            </w:r>
            <w:r w:rsidR="00C311BC">
              <w:rPr>
                <w:rStyle w:val="NormalCharacter"/>
                <w:rFonts w:hint="eastAsia"/>
                <w:color w:val="000000"/>
                <w:szCs w:val="21"/>
              </w:rPr>
              <w:t>回归教材《</w:t>
            </w:r>
            <w:r w:rsidR="005B661F">
              <w:rPr>
                <w:rStyle w:val="NormalCharacter"/>
                <w:rFonts w:hint="eastAsia"/>
                <w:color w:val="000000"/>
                <w:szCs w:val="21"/>
              </w:rPr>
              <w:t>城市的辐射功能</w:t>
            </w:r>
            <w:r w:rsidR="00C311BC">
              <w:rPr>
                <w:rStyle w:val="NormalCharacter"/>
                <w:rFonts w:hint="eastAsia"/>
                <w:color w:val="000000"/>
                <w:szCs w:val="21"/>
              </w:rPr>
              <w:t>》</w:t>
            </w:r>
          </w:p>
          <w:p w:rsidR="00C311BC" w:rsidRDefault="00C311BC" w:rsidP="00C311BC">
            <w:pPr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rFonts w:hint="eastAsia"/>
                <w:color w:val="000000"/>
                <w:szCs w:val="21"/>
              </w:rPr>
              <w:t xml:space="preserve"> </w:t>
            </w:r>
            <w:r>
              <w:rPr>
                <w:rStyle w:val="NormalCharacter"/>
                <w:color w:val="000000"/>
                <w:szCs w:val="21"/>
              </w:rPr>
              <w:t xml:space="preserve">      </w:t>
            </w:r>
            <w:r w:rsidR="005B661F">
              <w:rPr>
                <w:rStyle w:val="NormalCharacter"/>
                <w:rFonts w:hint="eastAsia"/>
                <w:color w:val="000000"/>
                <w:szCs w:val="21"/>
              </w:rPr>
              <w:t>5.30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回归教材《</w:t>
            </w:r>
            <w:r w:rsidR="005B661F">
              <w:rPr>
                <w:rStyle w:val="NormalCharacter"/>
                <w:rFonts w:hint="eastAsia"/>
                <w:color w:val="000000"/>
                <w:szCs w:val="21"/>
              </w:rPr>
              <w:t>影响区域产业结构的因素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》</w:t>
            </w:r>
          </w:p>
          <w:p w:rsidR="00C311BC" w:rsidRDefault="00C311BC" w:rsidP="00C311BC">
            <w:pPr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rFonts w:hint="eastAsia"/>
                <w:color w:val="000000"/>
                <w:szCs w:val="21"/>
              </w:rPr>
              <w:t xml:space="preserve"> </w:t>
            </w:r>
            <w:r>
              <w:rPr>
                <w:rStyle w:val="NormalCharacter"/>
                <w:color w:val="000000"/>
                <w:szCs w:val="21"/>
              </w:rPr>
              <w:t xml:space="preserve">      </w:t>
            </w:r>
            <w:r w:rsidR="005B661F">
              <w:rPr>
                <w:rStyle w:val="NormalCharacter"/>
                <w:rFonts w:hint="eastAsia"/>
                <w:color w:val="000000"/>
                <w:szCs w:val="21"/>
              </w:rPr>
              <w:t>5.31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回归教材《</w:t>
            </w:r>
            <w:r w:rsidR="005B661F">
              <w:rPr>
                <w:rStyle w:val="NormalCharacter"/>
                <w:rFonts w:hint="eastAsia"/>
                <w:color w:val="000000"/>
                <w:szCs w:val="21"/>
              </w:rPr>
              <w:t>国际合作的意义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》</w:t>
            </w:r>
          </w:p>
          <w:p w:rsidR="00C311BC" w:rsidRPr="006F6B8C" w:rsidRDefault="00C311BC" w:rsidP="00C311BC">
            <w:pPr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rFonts w:hint="eastAsia"/>
                <w:color w:val="000000"/>
                <w:szCs w:val="21"/>
              </w:rPr>
              <w:t xml:space="preserve"> </w:t>
            </w:r>
            <w:r>
              <w:rPr>
                <w:rStyle w:val="NormalCharacter"/>
                <w:color w:val="000000"/>
                <w:szCs w:val="21"/>
              </w:rPr>
              <w:t xml:space="preserve">      </w:t>
            </w:r>
            <w:r w:rsidR="005B661F">
              <w:rPr>
                <w:rStyle w:val="NormalCharacter"/>
                <w:rFonts w:hint="eastAsia"/>
                <w:color w:val="000000"/>
                <w:szCs w:val="21"/>
              </w:rPr>
              <w:t>6.1</w:t>
            </w:r>
            <w:r w:rsidR="00886DCC">
              <w:rPr>
                <w:rStyle w:val="NormalCharacter"/>
                <w:color w:val="000000"/>
                <w:szCs w:val="21"/>
              </w:rPr>
              <w:t xml:space="preserve"> </w:t>
            </w:r>
            <w:r w:rsidR="005B661F">
              <w:rPr>
                <w:rStyle w:val="NormalCharacter"/>
                <w:rFonts w:hint="eastAsia"/>
                <w:color w:val="000000"/>
                <w:szCs w:val="21"/>
              </w:rPr>
              <w:t>6.2</w:t>
            </w:r>
            <w:r w:rsidR="00F90A2D">
              <w:rPr>
                <w:rStyle w:val="NormalCharacter"/>
                <w:rFonts w:hint="eastAsia"/>
                <w:color w:val="000000"/>
                <w:szCs w:val="21"/>
              </w:rPr>
              <w:t>回归教材《</w:t>
            </w:r>
            <w:r w:rsidR="005B661F">
              <w:rPr>
                <w:rStyle w:val="NormalCharacter"/>
                <w:rFonts w:hint="eastAsia"/>
                <w:color w:val="000000"/>
                <w:szCs w:val="21"/>
              </w:rPr>
              <w:t>海洋空间开发对国家安全的影响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》</w:t>
            </w:r>
          </w:p>
          <w:p w:rsidR="00CC2431" w:rsidRPr="00313480" w:rsidRDefault="00CC2431" w:rsidP="00313480">
            <w:pPr>
              <w:rPr>
                <w:rStyle w:val="NormalCharacter"/>
                <w:color w:val="000000"/>
                <w:szCs w:val="21"/>
              </w:rPr>
            </w:pPr>
          </w:p>
          <w:p w:rsidR="00CC2431" w:rsidRDefault="00CC2431">
            <w:pPr>
              <w:rPr>
                <w:rStyle w:val="NormalCharacter"/>
                <w:color w:val="000000"/>
                <w:szCs w:val="21"/>
              </w:rPr>
            </w:pPr>
          </w:p>
          <w:p w:rsidR="00CC2431" w:rsidRDefault="00CC2431">
            <w:pPr>
              <w:rPr>
                <w:rStyle w:val="NormalCharacter"/>
                <w:color w:val="000000"/>
                <w:szCs w:val="21"/>
              </w:rPr>
            </w:pPr>
          </w:p>
        </w:tc>
      </w:tr>
    </w:tbl>
    <w:p w:rsidR="00CC2431" w:rsidRDefault="00CC2431">
      <w:pPr>
        <w:rPr>
          <w:rStyle w:val="NormalCharacter"/>
          <w:color w:val="000000"/>
          <w:szCs w:val="21"/>
        </w:rPr>
      </w:pPr>
    </w:p>
    <w:p w:rsidR="00CC2431" w:rsidRDefault="00176AB5">
      <w:pPr>
        <w:rPr>
          <w:rStyle w:val="NormalCharacter"/>
          <w:color w:val="000000"/>
          <w:szCs w:val="21"/>
        </w:rPr>
      </w:pPr>
      <w:r>
        <w:rPr>
          <w:rStyle w:val="NormalCharacter"/>
          <w:color w:val="000000"/>
          <w:szCs w:val="21"/>
        </w:rPr>
        <w:t>备注：</w:t>
      </w:r>
      <w:proofErr w:type="gramStart"/>
      <w:r>
        <w:rPr>
          <w:rStyle w:val="NormalCharacter"/>
          <w:color w:val="000000"/>
          <w:szCs w:val="21"/>
        </w:rPr>
        <w:t>集备组</w:t>
      </w:r>
      <w:proofErr w:type="gramEnd"/>
      <w:r>
        <w:rPr>
          <w:rStyle w:val="NormalCharacter"/>
          <w:color w:val="000000"/>
          <w:szCs w:val="21"/>
        </w:rPr>
        <w:t>每周按此格式填写并上交教研室。</w:t>
      </w:r>
    </w:p>
    <w:p w:rsidR="00CC2431" w:rsidRDefault="00176AB5">
      <w:pPr>
        <w:snapToGrid w:val="0"/>
        <w:spacing w:line="480" w:lineRule="exact"/>
        <w:jc w:val="center"/>
        <w:rPr>
          <w:rStyle w:val="NormalCharacter"/>
          <w:rFonts w:ascii="宋体" w:hAnsi="宋体"/>
          <w:b/>
          <w:color w:val="000000"/>
          <w:sz w:val="30"/>
        </w:rPr>
      </w:pPr>
      <w:r>
        <w:rPr>
          <w:rStyle w:val="NormalCharacter"/>
          <w:rFonts w:ascii="宋体" w:hAnsi="宋体"/>
          <w:b/>
          <w:color w:val="000000"/>
          <w:sz w:val="30"/>
        </w:rPr>
        <w:t xml:space="preserve">                                                 </w:t>
      </w:r>
    </w:p>
    <w:sectPr w:rsidR="00CC2431">
      <w:headerReference w:type="default" r:id="rId7"/>
      <w:pgSz w:w="11906" w:h="16838"/>
      <w:pgMar w:top="737" w:right="1134" w:bottom="737" w:left="1134" w:header="851" w:footer="992" w:gutter="0"/>
      <w:cols w:space="425"/>
      <w:docGrid w:type="lines" w:linePitch="312" w:charSpace="-39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70F26" w:rsidRDefault="00070F26">
      <w:r>
        <w:separator/>
      </w:r>
    </w:p>
  </w:endnote>
  <w:endnote w:type="continuationSeparator" w:id="0">
    <w:p w:rsidR="00070F26" w:rsidRDefault="00070F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70F26" w:rsidRDefault="00070F26">
      <w:r>
        <w:separator/>
      </w:r>
    </w:p>
  </w:footnote>
  <w:footnote w:type="continuationSeparator" w:id="0">
    <w:p w:rsidR="00070F26" w:rsidRDefault="00070F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2431" w:rsidRDefault="00CC2431">
    <w:pPr>
      <w:pStyle w:val="a4"/>
      <w:pBdr>
        <w:bottom w:val="none" w:sz="0" w:space="0" w:color="auto"/>
      </w:pBdr>
      <w:rPr>
        <w:rStyle w:val="NormalCharacter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proofState w:spelling="clean" w:grammar="clean"/>
  <w:defaultTabStop w:val="420"/>
  <w:displayHorizontalDrawingGridEvery w:val="0"/>
  <w:displayVerticalDrawingGridEvery w:val="2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ompatSetting w:name="compatibilityMode" w:uri="http://schemas.microsoft.com/office/word" w:val="12"/>
  </w:compat>
  <w:rsids>
    <w:rsidRoot w:val="00CC2431"/>
    <w:rsid w:val="00070F26"/>
    <w:rsid w:val="000A0A84"/>
    <w:rsid w:val="00176AB5"/>
    <w:rsid w:val="00260D94"/>
    <w:rsid w:val="00313480"/>
    <w:rsid w:val="003363A4"/>
    <w:rsid w:val="00341B0B"/>
    <w:rsid w:val="003B4CD3"/>
    <w:rsid w:val="00497DBB"/>
    <w:rsid w:val="004C563D"/>
    <w:rsid w:val="00515FCB"/>
    <w:rsid w:val="00552B62"/>
    <w:rsid w:val="005B661F"/>
    <w:rsid w:val="005F1BE7"/>
    <w:rsid w:val="00676FB7"/>
    <w:rsid w:val="006F6B8C"/>
    <w:rsid w:val="007352DD"/>
    <w:rsid w:val="007E4C5A"/>
    <w:rsid w:val="008765D7"/>
    <w:rsid w:val="00886DCC"/>
    <w:rsid w:val="00964215"/>
    <w:rsid w:val="009A43FB"/>
    <w:rsid w:val="009C03AF"/>
    <w:rsid w:val="00A8611A"/>
    <w:rsid w:val="00AC3CF9"/>
    <w:rsid w:val="00B47192"/>
    <w:rsid w:val="00C023B1"/>
    <w:rsid w:val="00C23339"/>
    <w:rsid w:val="00C311BC"/>
    <w:rsid w:val="00C76286"/>
    <w:rsid w:val="00CB1BC3"/>
    <w:rsid w:val="00CC2431"/>
    <w:rsid w:val="00CC3967"/>
    <w:rsid w:val="00CF016A"/>
    <w:rsid w:val="00DA41B0"/>
    <w:rsid w:val="00DA65AC"/>
    <w:rsid w:val="00DB06BE"/>
    <w:rsid w:val="00E7236C"/>
    <w:rsid w:val="00ED4CDF"/>
    <w:rsid w:val="00EF46C6"/>
    <w:rsid w:val="00F73338"/>
    <w:rsid w:val="00F90A2D"/>
    <w:rsid w:val="24041D36"/>
    <w:rsid w:val="6FC54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37D9D49"/>
  <w15:docId w15:val="{D15FB8AE-BAFB-441C-9C20-0615B13762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NormalCharacter"/>
    <w:qFormat/>
    <w:rsid w:val="00313480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qFormat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NormalCharacter">
    <w:name w:val="NormalCharacter"/>
    <w:semiHidden/>
    <w:qFormat/>
  </w:style>
  <w:style w:type="table" w:customStyle="1" w:styleId="TableNormal">
    <w:name w:val="TableNormal"/>
    <w:semiHidden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</Pages>
  <Words>63</Words>
  <Characters>364</Characters>
  <Application>Microsoft Office Word</Application>
  <DocSecurity>0</DocSecurity>
  <Lines>3</Lines>
  <Paragraphs>1</Paragraphs>
  <ScaleCrop>false</ScaleCrop>
  <Company/>
  <LinksUpToDate>false</LinksUpToDate>
  <CharactersWithSpaces>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Windows 用户</cp:lastModifiedBy>
  <cp:revision>32</cp:revision>
  <dcterms:created xsi:type="dcterms:W3CDTF">2022-02-24T08:44:00Z</dcterms:created>
  <dcterms:modified xsi:type="dcterms:W3CDTF">2023-04-10T10:41:00Z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5FC8A62E5AE742B5A3462DC7A1E0D7FD</vt:lpwstr>
  </property>
</Properties>
</file>