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8-4.13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选必2教材 第3章 第3节《液晶、纳米材料与超分子》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选必2-《五三》-第3章 第3节《液晶、纳米材料与超分子》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选必2-《五三》-第3章 微项目《青蒿素分子的结构测定》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选必2-《五三》-第3章本章复习提升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1、选必2-《名校学案》第3章 第3节《液晶、纳米材料与超分子》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2、选必2-《名校学案》第3章 微项目《青蒿素分子的结构测定》</w:t>
            </w:r>
          </w:p>
          <w:p>
            <w:pPr>
              <w:numPr>
                <w:ilvl w:val="0"/>
                <w:numId w:val="0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NmMxNjk3ZjZkN2ZlOGQyMmJhMWI2NjQ1MDIwZmMifQ=="/>
  </w:docVars>
  <w:rsids>
    <w:rsidRoot w:val="00000000"/>
    <w:rsid w:val="023A0FB7"/>
    <w:rsid w:val="05A84156"/>
    <w:rsid w:val="0BAA37C7"/>
    <w:rsid w:val="0E5E7992"/>
    <w:rsid w:val="1B5970C5"/>
    <w:rsid w:val="1E72022C"/>
    <w:rsid w:val="2BBC7E50"/>
    <w:rsid w:val="3445105A"/>
    <w:rsid w:val="388A541A"/>
    <w:rsid w:val="3DCC7CEC"/>
    <w:rsid w:val="42860734"/>
    <w:rsid w:val="43981875"/>
    <w:rsid w:val="4617510C"/>
    <w:rsid w:val="545A6BC5"/>
    <w:rsid w:val="60726E6A"/>
    <w:rsid w:val="67123A15"/>
    <w:rsid w:val="68702749"/>
    <w:rsid w:val="6EB24EF5"/>
    <w:rsid w:val="767945B8"/>
    <w:rsid w:val="77B41AF2"/>
    <w:rsid w:val="790E0A1C"/>
    <w:rsid w:val="79FC45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0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2024-04-15T02:57:12Z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169D919DABAE467DB2CBEE86E5120359_13</vt:lpwstr>
  </property>
</Properties>
</file>