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98DE5" w14:textId="60E4F633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3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～202</w:t>
      </w:r>
      <w:r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4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学年</w:t>
      </w:r>
      <w:r w:rsidR="00625F0B">
        <w:rPr>
          <w:rStyle w:val="NormalCharacter"/>
          <w:rFonts w:ascii="黑体" w:eastAsia="黑体" w:hAnsi="黑体" w:cs="Times New Roman" w:hint="eastAsia"/>
          <w:bCs/>
          <w:color w:val="000000"/>
          <w:sz w:val="36"/>
          <w:szCs w:val="36"/>
        </w:rPr>
        <w:t>下</w:t>
      </w: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学期南平第一中学（云谷校区）</w:t>
      </w:r>
    </w:p>
    <w:p w14:paraId="77B548C1" w14:textId="77777777" w:rsidR="00063EE1" w:rsidRDefault="00000000">
      <w:pPr>
        <w:snapToGrid w:val="0"/>
        <w:spacing w:line="440" w:lineRule="exact"/>
        <w:jc w:val="center"/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</w:pPr>
      <w:r>
        <w:rPr>
          <w:rStyle w:val="NormalCharacter"/>
          <w:rFonts w:ascii="黑体" w:eastAsia="黑体" w:hAnsi="黑体" w:cs="Times New Roman"/>
          <w:bCs/>
          <w:color w:val="000000"/>
          <w:sz w:val="36"/>
          <w:szCs w:val="36"/>
        </w:rPr>
        <w:t>学科分层作业布置安排周表</w:t>
      </w:r>
    </w:p>
    <w:p w14:paraId="00B507A8" w14:textId="77777777" w:rsidR="00063EE1" w:rsidRDefault="00063EE1">
      <w:pPr>
        <w:spacing w:line="360" w:lineRule="exact"/>
        <w:rPr>
          <w:rStyle w:val="NormalCharacter"/>
          <w:rFonts w:cs="Times New Roman"/>
          <w:b/>
          <w:bCs/>
          <w:color w:val="000000"/>
          <w:sz w:val="24"/>
        </w:rPr>
      </w:pPr>
    </w:p>
    <w:p w14:paraId="3BF36F1B" w14:textId="77777777" w:rsidR="00063EE1" w:rsidRDefault="00000000">
      <w:pPr>
        <w:snapToGrid w:val="0"/>
        <w:spacing w:line="360" w:lineRule="exact"/>
        <w:rPr>
          <w:rStyle w:val="NormalCharacter"/>
          <w:rFonts w:ascii="宋体" w:hAnsi="宋体"/>
          <w:b/>
          <w:color w:val="000000"/>
          <w:u w:val="single" w:color="000000"/>
        </w:rPr>
      </w:pP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</w:t>
      </w:r>
      <w:r>
        <w:rPr>
          <w:rStyle w:val="NormalCharacter"/>
          <w:rFonts w:cs="Times New Roman" w:hint="eastAsia"/>
          <w:b/>
          <w:bCs/>
          <w:color w:val="000000"/>
          <w:sz w:val="24"/>
          <w:u w:val="single" w:color="000000"/>
        </w:rPr>
        <w:t>八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</w:t>
      </w:r>
      <w:r>
        <w:rPr>
          <w:rStyle w:val="NormalCharacter"/>
          <w:rFonts w:ascii="宋体" w:hAnsi="宋体"/>
          <w:b/>
          <w:color w:val="000000"/>
          <w:sz w:val="30"/>
        </w:rPr>
        <w:t>年级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地理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</w:t>
      </w:r>
      <w:r>
        <w:rPr>
          <w:rStyle w:val="NormalCharacter"/>
          <w:rFonts w:ascii="宋体" w:hAnsi="宋体"/>
          <w:b/>
          <w:color w:val="000000"/>
          <w:sz w:val="30"/>
        </w:rPr>
        <w:t>学科                备课组长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>李斌</w:t>
      </w:r>
      <w:r>
        <w:rPr>
          <w:rStyle w:val="NormalCharacter"/>
          <w:rFonts w:cs="Times New Roman"/>
          <w:b/>
          <w:bCs/>
          <w:color w:val="000000"/>
          <w:sz w:val="24"/>
          <w:u w:val="single" w:color="000000"/>
        </w:rPr>
        <w:t xml:space="preserve">         </w:t>
      </w:r>
    </w:p>
    <w:p w14:paraId="04FA25B2" w14:textId="77777777" w:rsidR="00063EE1" w:rsidRDefault="00063EE1">
      <w:pPr>
        <w:snapToGrid w:val="0"/>
        <w:spacing w:line="440" w:lineRule="exact"/>
        <w:rPr>
          <w:rStyle w:val="NormalCharacter"/>
          <w:color w:val="000000"/>
        </w:rPr>
      </w:pPr>
    </w:p>
    <w:tbl>
      <w:tblPr>
        <w:tblW w:w="97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1244"/>
        <w:gridCol w:w="6462"/>
        <w:gridCol w:w="1487"/>
      </w:tblGrid>
      <w:tr w:rsidR="00063EE1" w14:paraId="4A80FDCE" w14:textId="77777777">
        <w:trPr>
          <w:trHeight w:val="882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4D62A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8BB17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日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 </w:t>
            </w:r>
            <w:r>
              <w:rPr>
                <w:rStyle w:val="NormalCharacter"/>
                <w:b/>
                <w:color w:val="000000"/>
                <w:sz w:val="24"/>
              </w:rPr>
              <w:t>期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E0CD1" w14:textId="77777777" w:rsidR="00063EE1" w:rsidRDefault="00000000">
            <w:pPr>
              <w:tabs>
                <w:tab w:val="left" w:pos="4393"/>
              </w:tabs>
              <w:spacing w:line="300" w:lineRule="exact"/>
              <w:jc w:val="center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周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作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业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安</w:t>
            </w:r>
            <w:r>
              <w:rPr>
                <w:rStyle w:val="NormalCharacter"/>
                <w:b/>
                <w:color w:val="000000"/>
                <w:sz w:val="24"/>
              </w:rPr>
              <w:t xml:space="preserve"> </w:t>
            </w:r>
            <w:r>
              <w:rPr>
                <w:rStyle w:val="NormalCharacter"/>
                <w:b/>
                <w:color w:val="000000"/>
                <w:sz w:val="24"/>
              </w:rPr>
              <w:t>排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E6EE4" w14:textId="77777777" w:rsidR="00063EE1" w:rsidRDefault="00000000">
            <w:pPr>
              <w:tabs>
                <w:tab w:val="left" w:pos="4393"/>
              </w:tabs>
              <w:spacing w:line="300" w:lineRule="exact"/>
              <w:ind w:firstLineChars="98" w:firstLine="236"/>
              <w:rPr>
                <w:rStyle w:val="NormalCharacter"/>
                <w:b/>
                <w:color w:val="000000"/>
                <w:sz w:val="24"/>
              </w:rPr>
            </w:pPr>
            <w:r>
              <w:rPr>
                <w:rStyle w:val="NormalCharacter"/>
                <w:b/>
                <w:color w:val="000000"/>
                <w:sz w:val="24"/>
              </w:rPr>
              <w:t>总时长</w:t>
            </w:r>
          </w:p>
        </w:tc>
      </w:tr>
      <w:tr w:rsidR="00063EE1" w14:paraId="746C7683" w14:textId="77777777">
        <w:trPr>
          <w:trHeight w:val="3307"/>
        </w:trPr>
        <w:tc>
          <w:tcPr>
            <w:tcW w:w="5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195A259" w14:textId="08766F8C" w:rsidR="00063EE1" w:rsidRDefault="00C8514E">
            <w:pPr>
              <w:jc w:val="center"/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</w:pPr>
            <w:r>
              <w:rPr>
                <w:rStyle w:val="NormalCharacter"/>
                <w:rFonts w:cs="Times New Roman" w:hint="eastAsia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12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4821A5A" w14:textId="3AACB042" w:rsidR="00063EE1" w:rsidRDefault="00C8514E" w:rsidP="00625F0B">
            <w:pPr>
              <w:jc w:val="center"/>
              <w:rPr>
                <w:rStyle w:val="NormalCharacter"/>
                <w:rFonts w:hint="eastAsia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4.29</w:t>
            </w:r>
            <w:r w:rsidR="00793315">
              <w:rPr>
                <w:rStyle w:val="NormalCharacter"/>
                <w:rFonts w:hint="eastAsia"/>
                <w:color w:val="000000"/>
                <w:szCs w:val="21"/>
              </w:rPr>
              <w:t>-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5.3</w:t>
            </w:r>
          </w:p>
        </w:tc>
        <w:tc>
          <w:tcPr>
            <w:tcW w:w="6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9EFB9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必做：</w:t>
            </w:r>
          </w:p>
          <w:p w14:paraId="4FAE5DF4" w14:textId="304FB4DB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20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23</w:t>
            </w:r>
            <w:r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 xml:space="preserve"> </w:t>
            </w:r>
            <w:r w:rsidR="00F6788B">
              <w:rPr>
                <w:rStyle w:val="NormalCharacter"/>
                <w:rFonts w:hint="eastAsia"/>
                <w:color w:val="000000"/>
                <w:szCs w:val="21"/>
              </w:rPr>
              <w:t>真题子母题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 xml:space="preserve"> 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；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1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2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3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4</w:t>
            </w:r>
          </w:p>
          <w:p w14:paraId="6F5739FF" w14:textId="4DAC3082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22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、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25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：</w:t>
            </w:r>
            <w:r w:rsidR="008442CF">
              <w:rPr>
                <w:rStyle w:val="NormalCharacter"/>
                <w:rFonts w:hint="eastAsia"/>
                <w:color w:val="000000"/>
                <w:szCs w:val="21"/>
              </w:rPr>
              <w:t>6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；</w:t>
            </w:r>
            <w:r w:rsidR="00C8514E">
              <w:rPr>
                <w:rStyle w:val="NormalCharacter"/>
                <w:rFonts w:hint="eastAsia"/>
                <w:color w:val="000000"/>
                <w:szCs w:val="21"/>
              </w:rPr>
              <w:t>5</w:t>
            </w:r>
          </w:p>
          <w:p w14:paraId="0058DC1C" w14:textId="77777777" w:rsidR="00063EE1" w:rsidRDefault="00063EE1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C00C40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10</w:t>
            </w:r>
            <w:r>
              <w:rPr>
                <w:rStyle w:val="NormalCharacter"/>
                <w:color w:val="000000"/>
                <w:szCs w:val="21"/>
              </w:rPr>
              <w:t>分钟</w:t>
            </w:r>
          </w:p>
        </w:tc>
      </w:tr>
      <w:tr w:rsidR="00063EE1" w14:paraId="1A8D72C2" w14:textId="77777777">
        <w:trPr>
          <w:trHeight w:val="3307"/>
        </w:trPr>
        <w:tc>
          <w:tcPr>
            <w:tcW w:w="56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0B7C80" w14:textId="77777777" w:rsidR="00063EE1" w:rsidRDefault="00063EE1">
            <w:pPr>
              <w:jc w:val="center"/>
              <w:rPr>
                <w:rStyle w:val="NormalCharacter"/>
                <w:rFonts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E62F" w14:textId="77777777" w:rsidR="00063EE1" w:rsidRDefault="00063EE1">
            <w:pPr>
              <w:jc w:val="center"/>
              <w:rPr>
                <w:rStyle w:val="NormalCharacter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26EF2" w14:textId="77777777" w:rsidR="00063EE1" w:rsidRDefault="00000000">
            <w:pPr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color w:val="000000"/>
                <w:szCs w:val="21"/>
              </w:rPr>
              <w:t>选做：</w:t>
            </w:r>
          </w:p>
          <w:p w14:paraId="07B7012D" w14:textId="7E84A487" w:rsidR="00063EE1" w:rsidRDefault="00000000">
            <w:pPr>
              <w:ind w:firstLineChars="600" w:firstLine="1260"/>
              <w:rPr>
                <w:rStyle w:val="NormalCharacter"/>
                <w:color w:val="000000"/>
                <w:szCs w:val="21"/>
              </w:rPr>
            </w:pPr>
            <w:r>
              <w:rPr>
                <w:rStyle w:val="NormalCharacter"/>
                <w:rFonts w:hint="eastAsia"/>
                <w:color w:val="000000"/>
                <w:szCs w:val="21"/>
              </w:rPr>
              <w:t>P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21-22</w:t>
            </w:r>
            <w:r w:rsidR="008442CF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,</w:t>
            </w:r>
            <w:r w:rsidR="00C8514E">
              <w:rPr>
                <w:rStyle w:val="NormalCharacter"/>
                <w:rFonts w:hint="eastAsia"/>
                <w:b/>
                <w:bCs/>
                <w:color w:val="000000"/>
                <w:szCs w:val="21"/>
              </w:rPr>
              <w:t>24-25</w:t>
            </w:r>
            <w:r w:rsidR="00F6788B">
              <w:rPr>
                <w:rFonts w:hint="eastAsia"/>
                <w:color w:val="000000"/>
                <w:szCs w:val="21"/>
              </w:rPr>
              <w:t>备考精炼</w:t>
            </w:r>
            <w:r>
              <w:rPr>
                <w:rStyle w:val="NormalCharacter"/>
                <w:rFonts w:hint="eastAsia"/>
                <w:color w:val="000000"/>
                <w:szCs w:val="21"/>
              </w:rPr>
              <w:t>（提升）</w:t>
            </w:r>
          </w:p>
          <w:p w14:paraId="12B4C4DC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3BF0F78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  <w:p w14:paraId="2654B416" w14:textId="77777777" w:rsidR="00063EE1" w:rsidRDefault="00063EE1">
            <w:pPr>
              <w:rPr>
                <w:rStyle w:val="NormalCharacter"/>
                <w:color w:val="000000"/>
                <w:szCs w:val="21"/>
              </w:rPr>
            </w:pPr>
          </w:p>
        </w:tc>
      </w:tr>
    </w:tbl>
    <w:p w14:paraId="3F7829E2" w14:textId="77777777" w:rsidR="00063EE1" w:rsidRDefault="00063EE1">
      <w:pPr>
        <w:rPr>
          <w:rStyle w:val="NormalCharacter"/>
          <w:color w:val="000000"/>
          <w:szCs w:val="21"/>
        </w:rPr>
      </w:pPr>
    </w:p>
    <w:p w14:paraId="7FEB9FC9" w14:textId="77777777" w:rsidR="00063EE1" w:rsidRDefault="00000000">
      <w:pPr>
        <w:rPr>
          <w:rStyle w:val="NormalCharacter"/>
          <w:color w:val="000000"/>
          <w:szCs w:val="21"/>
        </w:rPr>
      </w:pPr>
      <w:r>
        <w:rPr>
          <w:rStyle w:val="NormalCharacter"/>
          <w:color w:val="000000"/>
          <w:szCs w:val="21"/>
        </w:rPr>
        <w:t>备注：</w:t>
      </w:r>
      <w:proofErr w:type="gramStart"/>
      <w:r>
        <w:rPr>
          <w:rStyle w:val="NormalCharacter"/>
          <w:color w:val="000000"/>
          <w:szCs w:val="21"/>
        </w:rPr>
        <w:t>集备组</w:t>
      </w:r>
      <w:proofErr w:type="gramEnd"/>
      <w:r>
        <w:rPr>
          <w:rStyle w:val="NormalCharacter"/>
          <w:color w:val="000000"/>
          <w:szCs w:val="21"/>
        </w:rPr>
        <w:t>每周按此格式填写并上交教研室。</w:t>
      </w:r>
    </w:p>
    <w:p w14:paraId="0D5DD650" w14:textId="77777777" w:rsidR="00063EE1" w:rsidRDefault="00000000">
      <w:pPr>
        <w:snapToGrid w:val="0"/>
        <w:spacing w:line="480" w:lineRule="exact"/>
        <w:jc w:val="center"/>
        <w:rPr>
          <w:rStyle w:val="NormalCharacter"/>
          <w:rFonts w:ascii="宋体" w:hAnsi="宋体"/>
          <w:b/>
          <w:color w:val="000000"/>
          <w:sz w:val="30"/>
        </w:rPr>
      </w:pPr>
      <w:r>
        <w:rPr>
          <w:rStyle w:val="NormalCharacter"/>
          <w:rFonts w:ascii="宋体" w:hAnsi="宋体"/>
          <w:b/>
          <w:color w:val="000000"/>
          <w:sz w:val="30"/>
        </w:rPr>
        <w:t xml:space="preserve">                                                 </w:t>
      </w:r>
    </w:p>
    <w:sectPr w:rsidR="00063EE1">
      <w:headerReference w:type="default" r:id="rId6"/>
      <w:pgSz w:w="11906" w:h="16838"/>
      <w:pgMar w:top="737" w:right="1134" w:bottom="737" w:left="1134" w:header="851" w:footer="992" w:gutter="0"/>
      <w:cols w:space="774"/>
      <w:docGrid w:type="lines" w:linePitch="312" w:charSpace="-3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EF609" w14:textId="77777777" w:rsidR="00AC3ACE" w:rsidRDefault="00AC3ACE">
      <w:r>
        <w:separator/>
      </w:r>
    </w:p>
  </w:endnote>
  <w:endnote w:type="continuationSeparator" w:id="0">
    <w:p w14:paraId="65D9DF83" w14:textId="77777777" w:rsidR="00AC3ACE" w:rsidRDefault="00AC3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FCE8C" w14:textId="77777777" w:rsidR="00AC3ACE" w:rsidRDefault="00AC3ACE">
      <w:r>
        <w:separator/>
      </w:r>
    </w:p>
  </w:footnote>
  <w:footnote w:type="continuationSeparator" w:id="0">
    <w:p w14:paraId="554A32DB" w14:textId="77777777" w:rsidR="00AC3ACE" w:rsidRDefault="00AC3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0ED0" w14:textId="77777777" w:rsidR="00063EE1" w:rsidRDefault="00063EE1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bordersDoNotSurroundHeader/>
  <w:bordersDoNotSurroundFooter/>
  <w:proofState w:spelling="clean" w:grammar="clean"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hN2EwYWZhNzFlOWQ0NTU1NTkxNzgxOTExNjVjNGYifQ=="/>
  </w:docVars>
  <w:rsids>
    <w:rsidRoot w:val="00886CB7"/>
    <w:rsid w:val="00011F6F"/>
    <w:rsid w:val="00014C7D"/>
    <w:rsid w:val="00020A33"/>
    <w:rsid w:val="00063EE1"/>
    <w:rsid w:val="00156ED6"/>
    <w:rsid w:val="001D2B63"/>
    <w:rsid w:val="001E4AD6"/>
    <w:rsid w:val="003053D1"/>
    <w:rsid w:val="00336943"/>
    <w:rsid w:val="00407643"/>
    <w:rsid w:val="00423AC5"/>
    <w:rsid w:val="00485A11"/>
    <w:rsid w:val="005A4304"/>
    <w:rsid w:val="005C2FF6"/>
    <w:rsid w:val="00625F0B"/>
    <w:rsid w:val="00634A45"/>
    <w:rsid w:val="006C39EE"/>
    <w:rsid w:val="007505CA"/>
    <w:rsid w:val="0078150D"/>
    <w:rsid w:val="00793315"/>
    <w:rsid w:val="007B0EC6"/>
    <w:rsid w:val="008442CF"/>
    <w:rsid w:val="00856839"/>
    <w:rsid w:val="00865E96"/>
    <w:rsid w:val="00886CB7"/>
    <w:rsid w:val="00943BEB"/>
    <w:rsid w:val="009B04FA"/>
    <w:rsid w:val="009F2012"/>
    <w:rsid w:val="00AC0237"/>
    <w:rsid w:val="00AC3ACE"/>
    <w:rsid w:val="00BC1715"/>
    <w:rsid w:val="00BC23D2"/>
    <w:rsid w:val="00C80250"/>
    <w:rsid w:val="00C8514E"/>
    <w:rsid w:val="00C9621B"/>
    <w:rsid w:val="00CF3E53"/>
    <w:rsid w:val="00D14A1D"/>
    <w:rsid w:val="00D26BB5"/>
    <w:rsid w:val="00E55DD9"/>
    <w:rsid w:val="00E74953"/>
    <w:rsid w:val="00EA1B93"/>
    <w:rsid w:val="00EF6BB4"/>
    <w:rsid w:val="00F6788B"/>
    <w:rsid w:val="00FB5826"/>
    <w:rsid w:val="00FC003A"/>
    <w:rsid w:val="01026606"/>
    <w:rsid w:val="0234261C"/>
    <w:rsid w:val="041C52CE"/>
    <w:rsid w:val="0BFA6134"/>
    <w:rsid w:val="14ED4E63"/>
    <w:rsid w:val="150B4413"/>
    <w:rsid w:val="1D812873"/>
    <w:rsid w:val="21D32B8D"/>
    <w:rsid w:val="31F7040C"/>
    <w:rsid w:val="45A50EBF"/>
    <w:rsid w:val="564D31A3"/>
    <w:rsid w:val="5BAD7DF7"/>
    <w:rsid w:val="5F3A7FC8"/>
    <w:rsid w:val="769938A1"/>
    <w:rsid w:val="78F10323"/>
    <w:rsid w:val="7B7B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0C06"/>
  <w15:docId w15:val="{4682522F-48DE-4210-8223-D4D61817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dcterms:created xsi:type="dcterms:W3CDTF">2024-05-06T07:20:00Z</dcterms:created>
  <dcterms:modified xsi:type="dcterms:W3CDTF">2024-05-06T07:20:00Z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59FA5AFD03EA480E9C60A08A78BD7D26_13</vt:lpwstr>
  </property>
</Properties>
</file>