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闽财教指【2023】11号 2023年生均公用经费省级奖补资金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2023年生均公用经费省级奖补资金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完成预期补助经费的使用，提升教学水平。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1)经费覆盖人数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2900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2981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1)受益学生数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2900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2981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