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2022-2023学年班主任津贴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2022-2023学年班主任津贴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完成2022-2023学年班主任津贴发放，促进班主任队伍水平提升。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1)津贴发放标准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元/人/学年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1)津贴发放人数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1)津贴发放合规性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1)津贴按时发放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1)促进班主任队伍水平提升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1)班主任(段长)满意度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